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21FA9" w14:textId="77777777" w:rsidR="00947274" w:rsidRDefault="00D95FA6" w:rsidP="002427BE">
      <w:pPr>
        <w:ind w:left="-567" w:right="-142"/>
        <w:jc w:val="right"/>
      </w:pPr>
      <w:r>
        <w:rPr>
          <w:noProof/>
        </w:rPr>
        <w:drawing>
          <wp:anchor distT="0" distB="0" distL="114300" distR="114300" simplePos="0" relativeHeight="251657728" behindDoc="1" locked="0" layoutInCell="1" allowOverlap="1" wp14:anchorId="07C21FD2" wp14:editId="07C21FD3">
            <wp:simplePos x="0" y="0"/>
            <wp:positionH relativeFrom="column">
              <wp:posOffset>4343400</wp:posOffset>
            </wp:positionH>
            <wp:positionV relativeFrom="paragraph">
              <wp:posOffset>-368300</wp:posOffset>
            </wp:positionV>
            <wp:extent cx="2066290" cy="225425"/>
            <wp:effectExtent l="0" t="0" r="0" b="0"/>
            <wp:wrapTight wrapText="bothSides">
              <wp:wrapPolygon edited="0">
                <wp:start x="0" y="0"/>
                <wp:lineTo x="0" y="20079"/>
                <wp:lineTo x="21308" y="20079"/>
                <wp:lineTo x="21308" y="0"/>
                <wp:lineTo x="0" y="0"/>
              </wp:wrapPolygon>
            </wp:wrapTight>
            <wp:docPr id="16" name="Bild 16" descr="SBB_POS_2F_CMYK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BB_POS_2F_CMYK_1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6290" cy="22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21FAA" w14:textId="2DEF488C" w:rsidR="007D7860" w:rsidRPr="001D4AE0" w:rsidRDefault="00FB2583" w:rsidP="002427BE">
      <w:pPr>
        <w:spacing w:line="280" w:lineRule="atLeast"/>
        <w:ind w:left="-567" w:right="-142"/>
        <w:rPr>
          <w:rFonts w:cs="Times New Roman"/>
          <w:b/>
          <w:sz w:val="40"/>
          <w:szCs w:val="40"/>
        </w:rPr>
      </w:pPr>
      <w:r>
        <w:rPr>
          <w:rFonts w:cs="Times New Roman"/>
          <w:b/>
          <w:sz w:val="40"/>
          <w:szCs w:val="40"/>
        </w:rPr>
        <w:t>Mastera</w:t>
      </w:r>
      <w:r w:rsidR="006A54BA" w:rsidRPr="001D4AE0">
        <w:rPr>
          <w:rFonts w:cs="Times New Roman"/>
          <w:b/>
          <w:sz w:val="40"/>
          <w:szCs w:val="40"/>
        </w:rPr>
        <w:t>rbeit</w:t>
      </w:r>
      <w:r w:rsidR="005D001E" w:rsidRPr="001D4AE0">
        <w:rPr>
          <w:rFonts w:cs="Times New Roman"/>
          <w:b/>
          <w:sz w:val="40"/>
          <w:szCs w:val="40"/>
        </w:rPr>
        <w:t xml:space="preserve"> </w:t>
      </w:r>
    </w:p>
    <w:p w14:paraId="07C21FAC" w14:textId="77777777" w:rsidR="00F551E7" w:rsidRDefault="00F551E7" w:rsidP="002427BE">
      <w:pPr>
        <w:spacing w:line="280" w:lineRule="atLeast"/>
        <w:ind w:left="-567" w:right="-142"/>
        <w:rPr>
          <w:sz w:val="40"/>
          <w:szCs w:val="40"/>
        </w:rPr>
      </w:pPr>
    </w:p>
    <w:p w14:paraId="07C21FAD" w14:textId="7F2A5C53" w:rsidR="00587269" w:rsidRPr="001D4AE0" w:rsidRDefault="00D0369F" w:rsidP="002427BE">
      <w:pPr>
        <w:spacing w:line="280" w:lineRule="atLeast"/>
        <w:ind w:left="-567" w:right="-142"/>
        <w:rPr>
          <w:sz w:val="40"/>
          <w:szCs w:val="40"/>
        </w:rPr>
      </w:pPr>
      <w:r>
        <w:rPr>
          <w:sz w:val="40"/>
          <w:szCs w:val="40"/>
        </w:rPr>
        <w:t>Auswertung von</w:t>
      </w:r>
      <w:r w:rsidR="009727B7">
        <w:rPr>
          <w:sz w:val="40"/>
          <w:szCs w:val="40"/>
        </w:rPr>
        <w:t xml:space="preserve"> </w:t>
      </w:r>
      <w:r w:rsidR="000C3FE1" w:rsidRPr="000C3FE1">
        <w:rPr>
          <w:sz w:val="40"/>
          <w:szCs w:val="40"/>
        </w:rPr>
        <w:t>Hochgeschwindigkeits</w:t>
      </w:r>
      <w:r w:rsidR="000C3FE1" w:rsidRPr="000C3FE1">
        <w:rPr>
          <w:sz w:val="40"/>
          <w:szCs w:val="40"/>
        </w:rPr>
        <w:t xml:space="preserve">videos </w:t>
      </w:r>
      <w:r w:rsidR="000C3FE1" w:rsidRPr="000C3FE1">
        <w:rPr>
          <w:sz w:val="40"/>
          <w:szCs w:val="40"/>
        </w:rPr>
        <w:t>mittels digitaler Bildkorrelation</w:t>
      </w:r>
      <w:r w:rsidR="000C3FE1">
        <w:rPr>
          <w:sz w:val="40"/>
          <w:szCs w:val="40"/>
        </w:rPr>
        <w:t xml:space="preserve"> </w:t>
      </w:r>
      <w:r w:rsidR="000C3FE1">
        <w:rPr>
          <w:sz w:val="40"/>
          <w:szCs w:val="40"/>
        </w:rPr>
        <w:t xml:space="preserve">von </w:t>
      </w:r>
      <w:r w:rsidR="000C3FE1" w:rsidRPr="000C3FE1">
        <w:rPr>
          <w:sz w:val="40"/>
          <w:szCs w:val="40"/>
        </w:rPr>
        <w:t>Messung</w:t>
      </w:r>
      <w:r w:rsidR="000C3FE1" w:rsidRPr="000C3FE1">
        <w:rPr>
          <w:sz w:val="40"/>
          <w:szCs w:val="40"/>
        </w:rPr>
        <w:t>en</w:t>
      </w:r>
      <w:r w:rsidR="000C3FE1" w:rsidRPr="000C3FE1">
        <w:rPr>
          <w:sz w:val="40"/>
          <w:szCs w:val="40"/>
        </w:rPr>
        <w:t xml:space="preserve"> im </w:t>
      </w:r>
      <w:r w:rsidR="000C3FE1">
        <w:rPr>
          <w:sz w:val="40"/>
          <w:szCs w:val="40"/>
        </w:rPr>
        <w:t>Gleis</w:t>
      </w:r>
      <w:r w:rsidR="000C3FE1">
        <w:rPr>
          <w:sz w:val="40"/>
          <w:szCs w:val="40"/>
        </w:rPr>
        <w:t xml:space="preserve"> </w:t>
      </w:r>
      <w:r w:rsidR="00C23703">
        <w:rPr>
          <w:sz w:val="40"/>
          <w:szCs w:val="40"/>
        </w:rPr>
        <w:t xml:space="preserve">sowie Modellierung </w:t>
      </w:r>
      <w:r w:rsidR="00114F1A">
        <w:rPr>
          <w:sz w:val="40"/>
          <w:szCs w:val="40"/>
        </w:rPr>
        <w:t>der Schwingungsantwort</w:t>
      </w:r>
      <w:r w:rsidR="009727B7" w:rsidRPr="009727B7">
        <w:rPr>
          <w:sz w:val="40"/>
          <w:szCs w:val="40"/>
        </w:rPr>
        <w:t xml:space="preserve"> </w:t>
      </w:r>
    </w:p>
    <w:p w14:paraId="07C21FAE" w14:textId="77777777" w:rsidR="00CB0340" w:rsidRPr="001D4AE0" w:rsidRDefault="00CB0340" w:rsidP="002427BE">
      <w:pPr>
        <w:spacing w:line="280" w:lineRule="atLeast"/>
        <w:ind w:left="-567" w:right="-142"/>
        <w:rPr>
          <w:rFonts w:cs="Times New Roman"/>
          <w:sz w:val="20"/>
          <w:szCs w:val="20"/>
        </w:rPr>
      </w:pPr>
    </w:p>
    <w:p w14:paraId="07C21FAF" w14:textId="77777777" w:rsidR="00C72E0C" w:rsidRPr="001D4AE0" w:rsidRDefault="00C72E0C" w:rsidP="00C72E0C">
      <w:pPr>
        <w:spacing w:line="280" w:lineRule="atLeast"/>
        <w:ind w:left="-567" w:right="-142"/>
        <w:rPr>
          <w:rFonts w:cs="Times New Roman"/>
          <w:b/>
          <w:sz w:val="20"/>
          <w:szCs w:val="20"/>
        </w:rPr>
      </w:pPr>
      <w:r w:rsidRPr="001D4AE0">
        <w:rPr>
          <w:rFonts w:cs="Times New Roman"/>
          <w:b/>
          <w:sz w:val="20"/>
          <w:szCs w:val="20"/>
        </w:rPr>
        <w:t>Kurzbeschreibung / Ausgangslage</w:t>
      </w:r>
    </w:p>
    <w:p w14:paraId="5E2A9C19" w14:textId="77777777" w:rsidR="007C6722" w:rsidRDefault="007C6722" w:rsidP="007C6722">
      <w:pPr>
        <w:rPr>
          <w:sz w:val="20"/>
          <w:szCs w:val="20"/>
        </w:rPr>
      </w:pPr>
    </w:p>
    <w:p w14:paraId="1452329E" w14:textId="0BBEA1BF" w:rsidR="00AD2193" w:rsidRDefault="00C72E0C" w:rsidP="007C6722">
      <w:pPr>
        <w:rPr>
          <w:sz w:val="20"/>
        </w:rPr>
      </w:pPr>
      <w:r w:rsidRPr="007C6722">
        <w:rPr>
          <w:sz w:val="20"/>
          <w:szCs w:val="20"/>
        </w:rPr>
        <w:t xml:space="preserve">Die Belastung der Fahrbahn </w:t>
      </w:r>
      <w:r w:rsidR="002D1CDB" w:rsidRPr="007C6722">
        <w:rPr>
          <w:sz w:val="20"/>
          <w:szCs w:val="20"/>
        </w:rPr>
        <w:t>durch darauf fahrende Fahrzeuge</w:t>
      </w:r>
      <w:r w:rsidRPr="007C6722">
        <w:rPr>
          <w:sz w:val="20"/>
          <w:szCs w:val="20"/>
        </w:rPr>
        <w:t xml:space="preserve"> </w:t>
      </w:r>
      <w:r w:rsidR="002D1CDB">
        <w:rPr>
          <w:sz w:val="20"/>
          <w:szCs w:val="20"/>
        </w:rPr>
        <w:t xml:space="preserve">verursacht </w:t>
      </w:r>
      <w:r w:rsidR="000A154D">
        <w:rPr>
          <w:sz w:val="20"/>
          <w:szCs w:val="20"/>
        </w:rPr>
        <w:t xml:space="preserve">eine qualitative und quantitative Zunahme von </w:t>
      </w:r>
      <w:r w:rsidR="002D1CDB">
        <w:rPr>
          <w:sz w:val="20"/>
          <w:szCs w:val="20"/>
        </w:rPr>
        <w:t>Gleislagefehler</w:t>
      </w:r>
      <w:r w:rsidR="000A154D">
        <w:rPr>
          <w:sz w:val="20"/>
          <w:szCs w:val="20"/>
        </w:rPr>
        <w:t>n</w:t>
      </w:r>
      <w:r w:rsidR="002D1CDB">
        <w:rPr>
          <w:sz w:val="20"/>
          <w:szCs w:val="20"/>
        </w:rPr>
        <w:t xml:space="preserve"> und beeinflusst </w:t>
      </w:r>
      <w:r w:rsidR="006B3E1B">
        <w:rPr>
          <w:sz w:val="20"/>
          <w:szCs w:val="20"/>
        </w:rPr>
        <w:t xml:space="preserve">so </w:t>
      </w:r>
      <w:r w:rsidR="0024413A">
        <w:rPr>
          <w:sz w:val="20"/>
          <w:szCs w:val="20"/>
        </w:rPr>
        <w:t>ihr</w:t>
      </w:r>
      <w:r w:rsidRPr="007C6722">
        <w:rPr>
          <w:sz w:val="20"/>
          <w:szCs w:val="20"/>
        </w:rPr>
        <w:t xml:space="preserve"> Verschlechterungsverhalten. </w:t>
      </w:r>
      <w:r w:rsidR="002D1CDB">
        <w:rPr>
          <w:sz w:val="20"/>
          <w:szCs w:val="20"/>
        </w:rPr>
        <w:t xml:space="preserve">Beides wird hinsichtlich Betriebssicherheit, </w:t>
      </w:r>
      <w:r w:rsidR="0024413A">
        <w:rPr>
          <w:sz w:val="20"/>
          <w:szCs w:val="20"/>
        </w:rPr>
        <w:t xml:space="preserve">Erneuerung </w:t>
      </w:r>
      <w:r w:rsidR="002D1CDB">
        <w:rPr>
          <w:sz w:val="20"/>
          <w:szCs w:val="20"/>
        </w:rPr>
        <w:t xml:space="preserve">und </w:t>
      </w:r>
      <w:r w:rsidR="0024413A">
        <w:rPr>
          <w:sz w:val="20"/>
          <w:szCs w:val="20"/>
        </w:rPr>
        <w:t xml:space="preserve">Unterhalt </w:t>
      </w:r>
      <w:r w:rsidR="002D1CDB">
        <w:rPr>
          <w:sz w:val="20"/>
          <w:szCs w:val="20"/>
        </w:rPr>
        <w:t xml:space="preserve">sowie Fahrkomfort heute über Parameter aus Daten von Gleismesswagen </w:t>
      </w:r>
      <w:r w:rsidR="000A154D">
        <w:rPr>
          <w:sz w:val="20"/>
          <w:szCs w:val="20"/>
        </w:rPr>
        <w:t>durch</w:t>
      </w:r>
      <w:r w:rsidR="002D1CDB">
        <w:rPr>
          <w:sz w:val="20"/>
          <w:szCs w:val="20"/>
        </w:rPr>
        <w:t xml:space="preserve"> Experten beurteilt. </w:t>
      </w:r>
      <w:r w:rsidRPr="007C6722">
        <w:rPr>
          <w:sz w:val="20"/>
          <w:szCs w:val="20"/>
        </w:rPr>
        <w:t xml:space="preserve">Diese </w:t>
      </w:r>
      <w:r w:rsidR="000A154D">
        <w:rPr>
          <w:sz w:val="20"/>
          <w:szCs w:val="20"/>
        </w:rPr>
        <w:t>Überwachung</w:t>
      </w:r>
      <w:r w:rsidR="0024413A">
        <w:rPr>
          <w:sz w:val="20"/>
          <w:szCs w:val="20"/>
        </w:rPr>
        <w:t xml:space="preserve">smethodik unterliegt </w:t>
      </w:r>
      <w:r w:rsidR="0024413A" w:rsidRPr="0024413A">
        <w:rPr>
          <w:sz w:val="20"/>
          <w:szCs w:val="20"/>
        </w:rPr>
        <w:t>physikalisch-mathematischen</w:t>
      </w:r>
      <w:r w:rsidR="0024413A">
        <w:rPr>
          <w:sz w:val="20"/>
          <w:szCs w:val="20"/>
        </w:rPr>
        <w:t xml:space="preserve"> Beschränkungen, ist nicht vollständig automatisierbar und</w:t>
      </w:r>
      <w:r w:rsidR="000A154D">
        <w:rPr>
          <w:sz w:val="20"/>
          <w:szCs w:val="20"/>
        </w:rPr>
        <w:t xml:space="preserve"> </w:t>
      </w:r>
      <w:r w:rsidRPr="007C6722">
        <w:rPr>
          <w:sz w:val="20"/>
          <w:szCs w:val="20"/>
        </w:rPr>
        <w:t xml:space="preserve">verursacht </w:t>
      </w:r>
      <w:r w:rsidR="0024413A">
        <w:rPr>
          <w:sz w:val="20"/>
          <w:szCs w:val="20"/>
        </w:rPr>
        <w:t xml:space="preserve">hohe </w:t>
      </w:r>
      <w:r w:rsidRPr="007C6722">
        <w:rPr>
          <w:sz w:val="20"/>
          <w:szCs w:val="20"/>
        </w:rPr>
        <w:t>Kosten</w:t>
      </w:r>
      <w:r w:rsidR="000F35AF">
        <w:rPr>
          <w:sz w:val="20"/>
          <w:szCs w:val="20"/>
        </w:rPr>
        <w:t xml:space="preserve">, für eine </w:t>
      </w:r>
      <w:r w:rsidR="000D1F5E" w:rsidRPr="000F35AF">
        <w:rPr>
          <w:sz w:val="20"/>
          <w:szCs w:val="20"/>
        </w:rPr>
        <w:t>ausführlichere Darstellung vgl. [12]</w:t>
      </w:r>
      <w:r w:rsidRPr="000F35AF">
        <w:rPr>
          <w:sz w:val="20"/>
          <w:szCs w:val="20"/>
        </w:rPr>
        <w:t xml:space="preserve">. Um in Zukunft </w:t>
      </w:r>
      <w:r w:rsidR="00C0309B" w:rsidRPr="000F35AF">
        <w:rPr>
          <w:sz w:val="20"/>
          <w:szCs w:val="20"/>
        </w:rPr>
        <w:t xml:space="preserve">Gleislagefehler und </w:t>
      </w:r>
      <w:r w:rsidRPr="000F35AF">
        <w:rPr>
          <w:sz w:val="20"/>
          <w:szCs w:val="20"/>
        </w:rPr>
        <w:t xml:space="preserve">Verschlechterungsverhalten </w:t>
      </w:r>
      <w:r w:rsidR="00AD2193" w:rsidRPr="000F35AF">
        <w:rPr>
          <w:sz w:val="20"/>
          <w:szCs w:val="20"/>
        </w:rPr>
        <w:t>mittels</w:t>
      </w:r>
      <w:r w:rsidR="00AD2193">
        <w:rPr>
          <w:sz w:val="20"/>
          <w:szCs w:val="20"/>
        </w:rPr>
        <w:t xml:space="preserve"> </w:t>
      </w:r>
      <w:r w:rsidR="006E7D09" w:rsidRPr="00F53D93">
        <w:rPr>
          <w:sz w:val="20"/>
        </w:rPr>
        <w:t>intelligente</w:t>
      </w:r>
      <w:r w:rsidR="006E7D09">
        <w:rPr>
          <w:sz w:val="20"/>
        </w:rPr>
        <w:t>r</w:t>
      </w:r>
      <w:r w:rsidR="006E7D09" w:rsidRPr="00F53D93">
        <w:rPr>
          <w:sz w:val="20"/>
        </w:rPr>
        <w:t xml:space="preserve"> maschinelle</w:t>
      </w:r>
      <w:r w:rsidR="006E7D09">
        <w:rPr>
          <w:sz w:val="20"/>
        </w:rPr>
        <w:t>r</w:t>
      </w:r>
      <w:r w:rsidR="006E7D09" w:rsidRPr="00F53D93">
        <w:rPr>
          <w:sz w:val="20"/>
        </w:rPr>
        <w:t xml:space="preserve"> Auswertung </w:t>
      </w:r>
      <w:r w:rsidR="00AD2193">
        <w:rPr>
          <w:sz w:val="20"/>
        </w:rPr>
        <w:t>kontinuierlich bewerten</w:t>
      </w:r>
      <w:r w:rsidRPr="007C6722">
        <w:rPr>
          <w:sz w:val="20"/>
          <w:szCs w:val="20"/>
        </w:rPr>
        <w:t xml:space="preserve"> zu können </w:t>
      </w:r>
      <w:r w:rsidR="00D0369F">
        <w:rPr>
          <w:sz w:val="20"/>
          <w:szCs w:val="20"/>
        </w:rPr>
        <w:t>soll</w:t>
      </w:r>
      <w:r w:rsidR="00AD2193">
        <w:rPr>
          <w:sz w:val="20"/>
          <w:szCs w:val="20"/>
        </w:rPr>
        <w:t xml:space="preserve"> </w:t>
      </w:r>
      <w:r w:rsidR="002E11DC">
        <w:rPr>
          <w:sz w:val="20"/>
          <w:szCs w:val="20"/>
        </w:rPr>
        <w:t xml:space="preserve">perspektivisch </w:t>
      </w:r>
      <w:r w:rsidR="00AD2193">
        <w:rPr>
          <w:sz w:val="20"/>
          <w:szCs w:val="20"/>
        </w:rPr>
        <w:t xml:space="preserve">ein neues </w:t>
      </w:r>
      <w:r w:rsidR="00AD2193" w:rsidRPr="0024413A">
        <w:rPr>
          <w:sz w:val="20"/>
          <w:szCs w:val="20"/>
        </w:rPr>
        <w:t>physikalisch-mathematischen</w:t>
      </w:r>
      <w:r w:rsidR="00AD2193">
        <w:rPr>
          <w:sz w:val="20"/>
          <w:szCs w:val="20"/>
        </w:rPr>
        <w:t xml:space="preserve"> Modell der </w:t>
      </w:r>
      <w:r w:rsidR="00C9626B">
        <w:rPr>
          <w:sz w:val="20"/>
          <w:szCs w:val="20"/>
        </w:rPr>
        <w:t>Schotterf</w:t>
      </w:r>
      <w:r w:rsidR="00AD2193">
        <w:rPr>
          <w:sz w:val="20"/>
          <w:szCs w:val="20"/>
        </w:rPr>
        <w:t xml:space="preserve">ahrbahn </w:t>
      </w:r>
      <w:r w:rsidR="00785AB9">
        <w:rPr>
          <w:sz w:val="20"/>
          <w:szCs w:val="20"/>
        </w:rPr>
        <w:t>zu Grunde gelegt werden</w:t>
      </w:r>
      <w:r w:rsidR="00D0369F">
        <w:rPr>
          <w:sz w:val="20"/>
          <w:szCs w:val="20"/>
        </w:rPr>
        <w:t xml:space="preserve">, </w:t>
      </w:r>
      <w:r w:rsidR="00D0369F">
        <w:rPr>
          <w:sz w:val="20"/>
        </w:rPr>
        <w:t>dessen</w:t>
      </w:r>
      <w:r w:rsidR="00AD2193">
        <w:rPr>
          <w:sz w:val="20"/>
        </w:rPr>
        <w:t xml:space="preserve"> wesentlichen </w:t>
      </w:r>
      <w:r w:rsidR="0010374E" w:rsidRPr="008612AC">
        <w:rPr>
          <w:color w:val="20292A"/>
          <w:sz w:val="20"/>
        </w:rPr>
        <w:t xml:space="preserve">Annahmen und Hypothesen </w:t>
      </w:r>
      <w:r w:rsidR="00AD2193">
        <w:rPr>
          <w:sz w:val="20"/>
        </w:rPr>
        <w:t>sich wie folgt beschreiben</w:t>
      </w:r>
      <w:r w:rsidR="00D0369F" w:rsidRPr="00D0369F">
        <w:rPr>
          <w:sz w:val="20"/>
        </w:rPr>
        <w:t xml:space="preserve"> </w:t>
      </w:r>
      <w:r w:rsidR="00D0369F">
        <w:rPr>
          <w:sz w:val="20"/>
        </w:rPr>
        <w:t>lassen</w:t>
      </w:r>
      <w:r w:rsidR="00AD2193">
        <w:rPr>
          <w:sz w:val="20"/>
        </w:rPr>
        <w:t xml:space="preserve">: </w:t>
      </w:r>
    </w:p>
    <w:p w14:paraId="7BDE3960" w14:textId="77777777" w:rsidR="00AD2193" w:rsidRDefault="00AD2193" w:rsidP="007C6722">
      <w:pPr>
        <w:rPr>
          <w:sz w:val="20"/>
          <w:szCs w:val="20"/>
        </w:rPr>
      </w:pPr>
    </w:p>
    <w:p w14:paraId="3E6778D8" w14:textId="1F56A4A7" w:rsidR="00AD2193" w:rsidRPr="008719A6" w:rsidRDefault="00AD2193" w:rsidP="00AD2193">
      <w:pPr>
        <w:pStyle w:val="Listenabsatz"/>
        <w:numPr>
          <w:ilvl w:val="0"/>
          <w:numId w:val="2"/>
        </w:numPr>
        <w:autoSpaceDE w:val="0"/>
        <w:autoSpaceDN w:val="0"/>
        <w:adjustRightInd w:val="0"/>
        <w:rPr>
          <w:sz w:val="20"/>
        </w:rPr>
      </w:pPr>
      <w:r w:rsidRPr="008719A6">
        <w:rPr>
          <w:sz w:val="20"/>
        </w:rPr>
        <w:t xml:space="preserve">schwingungsfähiges System mit nichtlinearer Dämpfung, was durch äussere Einwirkungen </w:t>
      </w:r>
      <w:r w:rsidR="00C9626B">
        <w:rPr>
          <w:sz w:val="20"/>
        </w:rPr>
        <w:t>angeregt wird</w:t>
      </w:r>
      <w:r w:rsidRPr="008719A6">
        <w:rPr>
          <w:sz w:val="20"/>
        </w:rPr>
        <w:t xml:space="preserve">; während der Ausschwingvorgänge treten Eigenschwingungen </w:t>
      </w:r>
      <w:r w:rsidR="00C9626B">
        <w:rPr>
          <w:sz w:val="20"/>
        </w:rPr>
        <w:t xml:space="preserve">des Gleisrostes </w:t>
      </w:r>
      <w:r w:rsidRPr="008719A6">
        <w:rPr>
          <w:sz w:val="20"/>
        </w:rPr>
        <w:t>auf, die im Normalfall vor dem nächsten Radsatz</w:t>
      </w:r>
      <w:r>
        <w:rPr>
          <w:sz w:val="20"/>
        </w:rPr>
        <w:t>/Drehgestell</w:t>
      </w:r>
      <w:r w:rsidRPr="008719A6">
        <w:rPr>
          <w:sz w:val="20"/>
        </w:rPr>
        <w:t xml:space="preserve"> </w:t>
      </w:r>
      <w:r>
        <w:rPr>
          <w:sz w:val="20"/>
        </w:rPr>
        <w:t xml:space="preserve">(Einwirkung) weitgehend </w:t>
      </w:r>
      <w:r w:rsidRPr="008719A6">
        <w:rPr>
          <w:sz w:val="20"/>
        </w:rPr>
        <w:t>abgeklungen sind; die Dämpfung funktioniert auf Druck</w:t>
      </w:r>
      <w:r w:rsidR="00C9626B">
        <w:rPr>
          <w:sz w:val="20"/>
        </w:rPr>
        <w:t xml:space="preserve"> durch elastische Elemente und Reibung</w:t>
      </w:r>
      <w:r w:rsidRPr="008719A6">
        <w:rPr>
          <w:sz w:val="20"/>
        </w:rPr>
        <w:t xml:space="preserve">, auf Zug </w:t>
      </w:r>
      <w:r w:rsidR="00C9626B">
        <w:rPr>
          <w:sz w:val="20"/>
        </w:rPr>
        <w:t xml:space="preserve">nur durch Reibung (Schotter) </w:t>
      </w:r>
    </w:p>
    <w:p w14:paraId="2293C6F2" w14:textId="7A922AEF" w:rsidR="00AD2193" w:rsidRPr="008719A6" w:rsidRDefault="00AD2193" w:rsidP="00AD2193">
      <w:pPr>
        <w:pStyle w:val="Listenabsatz"/>
        <w:numPr>
          <w:ilvl w:val="0"/>
          <w:numId w:val="2"/>
        </w:numPr>
        <w:autoSpaceDE w:val="0"/>
        <w:autoSpaceDN w:val="0"/>
        <w:adjustRightInd w:val="0"/>
        <w:rPr>
          <w:sz w:val="20"/>
        </w:rPr>
      </w:pPr>
      <w:r w:rsidRPr="008719A6">
        <w:rPr>
          <w:sz w:val="20"/>
        </w:rPr>
        <w:t xml:space="preserve">die Hysterese kehrt kurzfristig (rekurrent) </w:t>
      </w:r>
      <w:r>
        <w:rPr>
          <w:sz w:val="20"/>
        </w:rPr>
        <w:t>«</w:t>
      </w:r>
      <w:r w:rsidRPr="008719A6">
        <w:rPr>
          <w:sz w:val="20"/>
        </w:rPr>
        <w:t>scheinbar</w:t>
      </w:r>
      <w:r>
        <w:rPr>
          <w:sz w:val="20"/>
        </w:rPr>
        <w:t>»</w:t>
      </w:r>
      <w:r w:rsidRPr="008719A6">
        <w:rPr>
          <w:sz w:val="20"/>
        </w:rPr>
        <w:t xml:space="preserve"> zu ihrem Ausgangspunkt zurück, auf längere Sicht (transient) jedoch nicht; Hin- und Rückweg sind </w:t>
      </w:r>
      <w:r>
        <w:rPr>
          <w:sz w:val="20"/>
        </w:rPr>
        <w:t xml:space="preserve">dabei nicht </w:t>
      </w:r>
      <w:r w:rsidRPr="008719A6">
        <w:rPr>
          <w:sz w:val="20"/>
        </w:rPr>
        <w:t>identisch</w:t>
      </w:r>
      <w:r w:rsidR="00C9626B">
        <w:rPr>
          <w:sz w:val="20"/>
        </w:rPr>
        <w:t>;</w:t>
      </w:r>
      <w:r>
        <w:rPr>
          <w:sz w:val="20"/>
        </w:rPr>
        <w:t xml:space="preserve"> die «Federkraft» wird durch die Schiene und die elastischen Elemente erbracht</w:t>
      </w:r>
      <w:r w:rsidR="00C9626B">
        <w:rPr>
          <w:sz w:val="20"/>
        </w:rPr>
        <w:t xml:space="preserve"> </w:t>
      </w:r>
      <w:r w:rsidR="00EA18C1">
        <w:rPr>
          <w:sz w:val="20"/>
        </w:rPr>
        <w:t xml:space="preserve">wobei </w:t>
      </w:r>
      <w:r w:rsidR="00EA18C1">
        <w:rPr>
          <w:sz w:val="20"/>
        </w:rPr>
        <w:t>der zweite Radsatz dem Ausfedern entgegen</w:t>
      </w:r>
      <w:r w:rsidR="00EA18C1">
        <w:rPr>
          <w:sz w:val="20"/>
        </w:rPr>
        <w:t xml:space="preserve">wirkt </w:t>
      </w:r>
    </w:p>
    <w:p w14:paraId="1A43E88A" w14:textId="3D4FDF05" w:rsidR="00AD2193" w:rsidRPr="008719A6" w:rsidRDefault="00D9121A" w:rsidP="00AD2193">
      <w:pPr>
        <w:pStyle w:val="Listenabsatz"/>
        <w:numPr>
          <w:ilvl w:val="0"/>
          <w:numId w:val="2"/>
        </w:numPr>
        <w:autoSpaceDE w:val="0"/>
        <w:autoSpaceDN w:val="0"/>
        <w:adjustRightInd w:val="0"/>
        <w:rPr>
          <w:sz w:val="20"/>
        </w:rPr>
      </w:pPr>
      <w:r w:rsidRPr="001B67F8">
        <w:rPr>
          <w:sz w:val="20"/>
          <w:szCs w:val="20"/>
        </w:rPr>
        <w:t xml:space="preserve">die Startbedingungen </w:t>
      </w:r>
      <w:r>
        <w:rPr>
          <w:sz w:val="20"/>
          <w:szCs w:val="20"/>
        </w:rPr>
        <w:t>des</w:t>
      </w:r>
      <w:r w:rsidRPr="001B67F8">
        <w:rPr>
          <w:sz w:val="20"/>
          <w:szCs w:val="20"/>
        </w:rPr>
        <w:t xml:space="preserve"> Systems </w:t>
      </w:r>
      <w:r>
        <w:rPr>
          <w:sz w:val="20"/>
          <w:szCs w:val="20"/>
        </w:rPr>
        <w:t xml:space="preserve">sind </w:t>
      </w:r>
      <w:r w:rsidR="00EA18C1">
        <w:rPr>
          <w:sz w:val="20"/>
          <w:szCs w:val="20"/>
        </w:rPr>
        <w:t xml:space="preserve">weder örtlich noch zeitlich </w:t>
      </w:r>
      <w:r>
        <w:rPr>
          <w:sz w:val="20"/>
          <w:szCs w:val="20"/>
        </w:rPr>
        <w:t>dieselben</w:t>
      </w:r>
      <w:r w:rsidR="003407FE">
        <w:rPr>
          <w:sz w:val="20"/>
          <w:szCs w:val="20"/>
        </w:rPr>
        <w:t xml:space="preserve"> oder</w:t>
      </w:r>
      <w:r w:rsidR="003407FE" w:rsidRPr="003407FE">
        <w:rPr>
          <w:sz w:val="20"/>
          <w:szCs w:val="20"/>
        </w:rPr>
        <w:t xml:space="preserve"> </w:t>
      </w:r>
      <w:r w:rsidR="003407FE" w:rsidRPr="001B67F8">
        <w:rPr>
          <w:sz w:val="20"/>
          <w:szCs w:val="20"/>
        </w:rPr>
        <w:t>exakt</w:t>
      </w:r>
      <w:r w:rsidR="003407FE">
        <w:rPr>
          <w:sz w:val="20"/>
          <w:szCs w:val="20"/>
        </w:rPr>
        <w:t xml:space="preserve"> reproduzierbar</w:t>
      </w:r>
      <w:r>
        <w:rPr>
          <w:sz w:val="20"/>
          <w:szCs w:val="20"/>
        </w:rPr>
        <w:t xml:space="preserve">; </w:t>
      </w:r>
      <w:r w:rsidR="00AD2193" w:rsidRPr="008719A6">
        <w:rPr>
          <w:sz w:val="20"/>
        </w:rPr>
        <w:t xml:space="preserve">durch Energieverlust degradiert die Struktur bei ändernder Dämpfung </w:t>
      </w:r>
      <w:r w:rsidR="00AD2193">
        <w:rPr>
          <w:sz w:val="20"/>
        </w:rPr>
        <w:t xml:space="preserve">im Laufe der Zeit </w:t>
      </w:r>
      <w:r w:rsidR="00AD2193" w:rsidRPr="008719A6">
        <w:rPr>
          <w:sz w:val="20"/>
        </w:rPr>
        <w:t>immer stärker</w:t>
      </w:r>
      <w:r w:rsidR="009E0298">
        <w:rPr>
          <w:sz w:val="20"/>
        </w:rPr>
        <w:t>;</w:t>
      </w:r>
      <w:r w:rsidR="00AD2193" w:rsidRPr="008719A6">
        <w:rPr>
          <w:sz w:val="20"/>
        </w:rPr>
        <w:t xml:space="preserve"> durch Verringerung der Dämpfung vergrössern sich die Amplituden </w:t>
      </w:r>
      <w:r w:rsidR="000C30A7">
        <w:rPr>
          <w:sz w:val="20"/>
        </w:rPr>
        <w:t xml:space="preserve">und verlängern sich die </w:t>
      </w:r>
      <w:r w:rsidR="009E0298">
        <w:rPr>
          <w:sz w:val="20"/>
        </w:rPr>
        <w:t>Zeiten</w:t>
      </w:r>
      <w:r w:rsidR="000C30A7">
        <w:rPr>
          <w:sz w:val="20"/>
        </w:rPr>
        <w:t xml:space="preserve"> </w:t>
      </w:r>
      <w:r w:rsidR="00AD2193" w:rsidRPr="008719A6">
        <w:rPr>
          <w:sz w:val="20"/>
        </w:rPr>
        <w:t xml:space="preserve">der Schwingungsantwort </w:t>
      </w:r>
      <w:r w:rsidR="000C30A7">
        <w:rPr>
          <w:sz w:val="20"/>
        </w:rPr>
        <w:t>sowie</w:t>
      </w:r>
      <w:r w:rsidR="00AD2193" w:rsidRPr="008719A6">
        <w:rPr>
          <w:sz w:val="20"/>
        </w:rPr>
        <w:t xml:space="preserve"> v.v.</w:t>
      </w:r>
    </w:p>
    <w:p w14:paraId="17FCFE0D" w14:textId="69D807BB" w:rsidR="00AD2193" w:rsidRPr="003407FE" w:rsidRDefault="00AD2193" w:rsidP="007C6722">
      <w:pPr>
        <w:pStyle w:val="Listenabsatz"/>
        <w:numPr>
          <w:ilvl w:val="0"/>
          <w:numId w:val="2"/>
        </w:numPr>
        <w:autoSpaceDE w:val="0"/>
        <w:autoSpaceDN w:val="0"/>
        <w:adjustRightInd w:val="0"/>
        <w:rPr>
          <w:sz w:val="20"/>
          <w:szCs w:val="20"/>
        </w:rPr>
      </w:pPr>
      <w:r w:rsidRPr="003407FE">
        <w:rPr>
          <w:sz w:val="20"/>
          <w:szCs w:val="20"/>
        </w:rPr>
        <w:t xml:space="preserve">das Gleis </w:t>
      </w:r>
      <w:r w:rsidR="000C30A7">
        <w:rPr>
          <w:sz w:val="20"/>
          <w:szCs w:val="20"/>
        </w:rPr>
        <w:t>kann</w:t>
      </w:r>
      <w:r w:rsidRPr="003407FE">
        <w:rPr>
          <w:sz w:val="20"/>
          <w:szCs w:val="20"/>
        </w:rPr>
        <w:t xml:space="preserve"> damit </w:t>
      </w:r>
      <w:r w:rsidR="003407FE" w:rsidRPr="003407FE">
        <w:rPr>
          <w:sz w:val="20"/>
          <w:szCs w:val="20"/>
        </w:rPr>
        <w:t xml:space="preserve">rekurrent </w:t>
      </w:r>
      <w:r w:rsidRPr="003407FE">
        <w:rPr>
          <w:sz w:val="20"/>
          <w:szCs w:val="20"/>
        </w:rPr>
        <w:t xml:space="preserve">als dynamisches System mit deterministisch chaotischem Verhalten, </w:t>
      </w:r>
      <w:r w:rsidR="003407FE" w:rsidRPr="003407FE">
        <w:rPr>
          <w:sz w:val="20"/>
          <w:szCs w:val="20"/>
        </w:rPr>
        <w:t xml:space="preserve">transient als </w:t>
      </w:r>
      <w:r w:rsidR="008406DD" w:rsidRPr="003407FE">
        <w:rPr>
          <w:sz w:val="20"/>
          <w:szCs w:val="20"/>
        </w:rPr>
        <w:t>stochastische</w:t>
      </w:r>
      <w:r w:rsidR="009E0298">
        <w:rPr>
          <w:sz w:val="20"/>
          <w:szCs w:val="20"/>
        </w:rPr>
        <w:t>r</w:t>
      </w:r>
      <w:r w:rsidR="008406DD">
        <w:rPr>
          <w:sz w:val="20"/>
          <w:szCs w:val="20"/>
        </w:rPr>
        <w:t xml:space="preserve"> Prozesses</w:t>
      </w:r>
      <w:r w:rsidR="000C30A7" w:rsidRPr="000C30A7">
        <w:rPr>
          <w:sz w:val="20"/>
          <w:szCs w:val="20"/>
        </w:rPr>
        <w:t xml:space="preserve"> </w:t>
      </w:r>
      <w:r w:rsidR="000C30A7" w:rsidRPr="003407FE">
        <w:rPr>
          <w:sz w:val="20"/>
          <w:szCs w:val="20"/>
        </w:rPr>
        <w:t>beschrieben</w:t>
      </w:r>
      <w:r w:rsidR="000C30A7">
        <w:rPr>
          <w:sz w:val="20"/>
          <w:szCs w:val="20"/>
        </w:rPr>
        <w:t xml:space="preserve"> werden</w:t>
      </w:r>
      <w:r w:rsidR="003407FE" w:rsidRPr="003407FE">
        <w:rPr>
          <w:sz w:val="20"/>
          <w:szCs w:val="20"/>
        </w:rPr>
        <w:t xml:space="preserve">; </w:t>
      </w:r>
      <w:r w:rsidR="009E0298">
        <w:rPr>
          <w:sz w:val="20"/>
          <w:szCs w:val="20"/>
        </w:rPr>
        <w:t>in dem Verhalten</w:t>
      </w:r>
      <w:r w:rsidRPr="003407FE">
        <w:rPr>
          <w:sz w:val="20"/>
          <w:szCs w:val="20"/>
        </w:rPr>
        <w:t xml:space="preserve"> </w:t>
      </w:r>
      <w:r w:rsidR="009E0298">
        <w:rPr>
          <w:sz w:val="20"/>
          <w:szCs w:val="20"/>
        </w:rPr>
        <w:t xml:space="preserve">sind jedoch </w:t>
      </w:r>
      <w:r w:rsidRPr="003407FE">
        <w:rPr>
          <w:sz w:val="20"/>
          <w:szCs w:val="20"/>
        </w:rPr>
        <w:t xml:space="preserve">sich wiederholende Muster </w:t>
      </w:r>
      <w:r w:rsidR="009E0298">
        <w:rPr>
          <w:sz w:val="20"/>
          <w:szCs w:val="20"/>
        </w:rPr>
        <w:t>erkennbar und</w:t>
      </w:r>
      <w:r w:rsidRPr="003407FE">
        <w:rPr>
          <w:sz w:val="20"/>
          <w:szCs w:val="20"/>
        </w:rPr>
        <w:t xml:space="preserve"> für den lokalen Einzelfall lassen sich vereinfachende, kalibrierbare parametrische Modelle bilden</w:t>
      </w:r>
      <w:r w:rsidR="003407FE">
        <w:rPr>
          <w:sz w:val="20"/>
          <w:szCs w:val="20"/>
        </w:rPr>
        <w:t xml:space="preserve"> </w:t>
      </w:r>
    </w:p>
    <w:p w14:paraId="2B9D6CDA" w14:textId="7B665D1B" w:rsidR="00AD2193" w:rsidRDefault="00AD2193" w:rsidP="007C6722">
      <w:pPr>
        <w:rPr>
          <w:sz w:val="20"/>
          <w:szCs w:val="20"/>
        </w:rPr>
      </w:pPr>
    </w:p>
    <w:p w14:paraId="227965EF" w14:textId="4BCA90FE" w:rsidR="001B67F8" w:rsidRPr="007C6722" w:rsidRDefault="00DD6555" w:rsidP="007C6722">
      <w:pPr>
        <w:rPr>
          <w:sz w:val="20"/>
          <w:szCs w:val="20"/>
        </w:rPr>
      </w:pPr>
      <w:r>
        <w:rPr>
          <w:sz w:val="20"/>
          <w:szCs w:val="20"/>
        </w:rPr>
        <w:t xml:space="preserve">Unter Annahme dieses Modelansatzes </w:t>
      </w:r>
      <w:r w:rsidR="004838DE">
        <w:rPr>
          <w:sz w:val="20"/>
          <w:szCs w:val="20"/>
        </w:rPr>
        <w:t xml:space="preserve">kann </w:t>
      </w:r>
      <w:r w:rsidR="00C615C3" w:rsidRPr="003407FE">
        <w:rPr>
          <w:sz w:val="20"/>
          <w:szCs w:val="20"/>
        </w:rPr>
        <w:t xml:space="preserve">rekurrent </w:t>
      </w:r>
      <w:r w:rsidR="004838DE">
        <w:rPr>
          <w:sz w:val="20"/>
          <w:szCs w:val="20"/>
        </w:rPr>
        <w:t xml:space="preserve">über eine </w:t>
      </w:r>
      <w:r w:rsidR="008406DD">
        <w:rPr>
          <w:sz w:val="20"/>
          <w:szCs w:val="20"/>
        </w:rPr>
        <w:t xml:space="preserve">qualitative und quantitative </w:t>
      </w:r>
      <w:r w:rsidR="00542AAC">
        <w:rPr>
          <w:sz w:val="20"/>
          <w:szCs w:val="20"/>
        </w:rPr>
        <w:t xml:space="preserve">Signalanalyse </w:t>
      </w:r>
      <w:r w:rsidR="008406DD">
        <w:rPr>
          <w:sz w:val="20"/>
          <w:szCs w:val="20"/>
        </w:rPr>
        <w:t xml:space="preserve">eine </w:t>
      </w:r>
      <w:r w:rsidR="00D0369F">
        <w:rPr>
          <w:sz w:val="20"/>
          <w:szCs w:val="20"/>
        </w:rPr>
        <w:t>E</w:t>
      </w:r>
      <w:r w:rsidR="008406DD">
        <w:rPr>
          <w:sz w:val="20"/>
          <w:szCs w:val="20"/>
        </w:rPr>
        <w:t xml:space="preserve">rkennung von </w:t>
      </w:r>
      <w:r w:rsidR="00C615C3">
        <w:rPr>
          <w:sz w:val="20"/>
          <w:szCs w:val="20"/>
        </w:rPr>
        <w:t>Gleis</w:t>
      </w:r>
      <w:r w:rsidR="00AB4380">
        <w:rPr>
          <w:sz w:val="20"/>
          <w:szCs w:val="20"/>
        </w:rPr>
        <w:t>parametern</w:t>
      </w:r>
      <w:r w:rsidR="00C615C3">
        <w:rPr>
          <w:sz w:val="20"/>
          <w:szCs w:val="20"/>
        </w:rPr>
        <w:t xml:space="preserve"> erfolgen. Transient </w:t>
      </w:r>
      <w:r w:rsidR="00AB4380">
        <w:rPr>
          <w:sz w:val="20"/>
          <w:szCs w:val="20"/>
        </w:rPr>
        <w:t>wäre</w:t>
      </w:r>
      <w:r w:rsidR="00C615C3">
        <w:rPr>
          <w:sz w:val="20"/>
          <w:szCs w:val="20"/>
        </w:rPr>
        <w:t xml:space="preserve"> das </w:t>
      </w:r>
      <w:r w:rsidR="00C615C3" w:rsidRPr="007C6722">
        <w:rPr>
          <w:sz w:val="20"/>
          <w:szCs w:val="20"/>
        </w:rPr>
        <w:t xml:space="preserve">Verschlechterungsverhalten </w:t>
      </w:r>
      <w:r w:rsidR="000F35AF">
        <w:rPr>
          <w:sz w:val="20"/>
          <w:szCs w:val="20"/>
        </w:rPr>
        <w:t xml:space="preserve">dann </w:t>
      </w:r>
      <w:r w:rsidR="00C615C3">
        <w:rPr>
          <w:sz w:val="20"/>
          <w:szCs w:val="20"/>
        </w:rPr>
        <w:t xml:space="preserve">mittels </w:t>
      </w:r>
      <w:r w:rsidR="00C615C3" w:rsidRPr="00C615C3">
        <w:rPr>
          <w:sz w:val="20"/>
          <w:szCs w:val="20"/>
        </w:rPr>
        <w:t>stochastische</w:t>
      </w:r>
      <w:r w:rsidR="00C615C3">
        <w:rPr>
          <w:sz w:val="20"/>
          <w:szCs w:val="20"/>
        </w:rPr>
        <w:t>r</w:t>
      </w:r>
      <w:r w:rsidR="00C615C3" w:rsidRPr="00C615C3">
        <w:rPr>
          <w:sz w:val="20"/>
          <w:szCs w:val="20"/>
        </w:rPr>
        <w:t xml:space="preserve"> Analyse </w:t>
      </w:r>
      <w:r w:rsidR="00C615C3">
        <w:rPr>
          <w:sz w:val="20"/>
          <w:szCs w:val="20"/>
        </w:rPr>
        <w:t>erfass</w:t>
      </w:r>
      <w:r w:rsidR="000F35AF">
        <w:rPr>
          <w:sz w:val="20"/>
          <w:szCs w:val="20"/>
        </w:rPr>
        <w:t xml:space="preserve">bar. </w:t>
      </w:r>
      <w:r w:rsidR="00C615C3">
        <w:rPr>
          <w:sz w:val="20"/>
          <w:szCs w:val="20"/>
        </w:rPr>
        <w:t xml:space="preserve">Diese Methodik gestattet eine kontinuierliche </w:t>
      </w:r>
      <w:r w:rsidR="00C615C3" w:rsidRPr="00E6757D">
        <w:rPr>
          <w:sz w:val="20"/>
          <w:szCs w:val="20"/>
        </w:rPr>
        <w:t xml:space="preserve">intelligente maschinelle Auswertung und ist in immer </w:t>
      </w:r>
      <w:r w:rsidR="000F35AF" w:rsidRPr="00E6757D">
        <w:rPr>
          <w:sz w:val="20"/>
          <w:szCs w:val="20"/>
        </w:rPr>
        <w:t xml:space="preserve">kleiner und kostengünstiger werdenden Elektronikkomponenten in Bauteilen der Fahrbahn integrierbar. </w:t>
      </w:r>
      <w:r w:rsidR="008406DD">
        <w:rPr>
          <w:sz w:val="20"/>
          <w:szCs w:val="20"/>
        </w:rPr>
        <w:t xml:space="preserve">Das </w:t>
      </w:r>
      <w:r w:rsidR="000F35AF">
        <w:rPr>
          <w:sz w:val="20"/>
          <w:szCs w:val="20"/>
        </w:rPr>
        <w:t xml:space="preserve">langfristige </w:t>
      </w:r>
      <w:r w:rsidR="00EE3A8A">
        <w:rPr>
          <w:sz w:val="20"/>
          <w:szCs w:val="20"/>
        </w:rPr>
        <w:t>Bestreben</w:t>
      </w:r>
      <w:r w:rsidR="008406DD">
        <w:rPr>
          <w:sz w:val="20"/>
          <w:szCs w:val="20"/>
        </w:rPr>
        <w:t xml:space="preserve"> der Entwicklung </w:t>
      </w:r>
      <w:r w:rsidR="00EE3A8A">
        <w:rPr>
          <w:sz w:val="20"/>
          <w:szCs w:val="20"/>
        </w:rPr>
        <w:t>«</w:t>
      </w:r>
      <w:r w:rsidR="00EE3A8A" w:rsidRPr="00EE3A8A">
        <w:rPr>
          <w:sz w:val="20"/>
          <w:szCs w:val="20"/>
        </w:rPr>
        <w:t>Smarte Fahrwege der Eisenbahn</w:t>
      </w:r>
      <w:r w:rsidR="00EE3A8A">
        <w:rPr>
          <w:sz w:val="20"/>
          <w:szCs w:val="20"/>
        </w:rPr>
        <w:t xml:space="preserve">» </w:t>
      </w:r>
      <w:r w:rsidR="000F35AF">
        <w:rPr>
          <w:sz w:val="20"/>
          <w:szCs w:val="20"/>
        </w:rPr>
        <w:t xml:space="preserve">ist in [21] näher beschrieben, erste Feldversuche </w:t>
      </w:r>
      <w:r w:rsidR="008C2769">
        <w:rPr>
          <w:sz w:val="20"/>
          <w:szCs w:val="20"/>
        </w:rPr>
        <w:t>zum bereits</w:t>
      </w:r>
      <w:r w:rsidR="00EE3A8A">
        <w:rPr>
          <w:sz w:val="20"/>
          <w:szCs w:val="20"/>
        </w:rPr>
        <w:t xml:space="preserve"> mittelfristig Machbaren </w:t>
      </w:r>
      <w:r w:rsidR="000F35AF">
        <w:rPr>
          <w:sz w:val="20"/>
          <w:szCs w:val="20"/>
        </w:rPr>
        <w:t>sind in [</w:t>
      </w:r>
      <w:r w:rsidR="00EE3A8A">
        <w:rPr>
          <w:sz w:val="20"/>
          <w:szCs w:val="20"/>
        </w:rPr>
        <w:t>20</w:t>
      </w:r>
      <w:r w:rsidR="000F35AF">
        <w:rPr>
          <w:sz w:val="20"/>
          <w:szCs w:val="20"/>
        </w:rPr>
        <w:t>] dargestellt.</w:t>
      </w:r>
      <w:r w:rsidR="00EE3A8A">
        <w:rPr>
          <w:sz w:val="20"/>
          <w:szCs w:val="20"/>
        </w:rPr>
        <w:t xml:space="preserve"> </w:t>
      </w:r>
      <w:r w:rsidR="002A5D57">
        <w:rPr>
          <w:sz w:val="20"/>
          <w:szCs w:val="20"/>
        </w:rPr>
        <w:t xml:space="preserve">Dazu </w:t>
      </w:r>
      <w:r w:rsidR="008C2769">
        <w:rPr>
          <w:sz w:val="20"/>
          <w:szCs w:val="20"/>
        </w:rPr>
        <w:t xml:space="preserve">ist es allerdings unabdingbar, weitere Grundlagen in der Praxis zu untersuchen und wissenschaftlich belastbar auszuwerten. </w:t>
      </w:r>
    </w:p>
    <w:p w14:paraId="07C21FB1" w14:textId="77777777" w:rsidR="00C72E0C" w:rsidRPr="007C6722" w:rsidRDefault="00C72E0C" w:rsidP="007C6722">
      <w:pPr>
        <w:rPr>
          <w:sz w:val="20"/>
          <w:szCs w:val="20"/>
        </w:rPr>
      </w:pPr>
    </w:p>
    <w:p w14:paraId="07C21FB2" w14:textId="77777777" w:rsidR="00CB0340" w:rsidRPr="001D4AE0" w:rsidRDefault="00CB0340" w:rsidP="00C25339">
      <w:pPr>
        <w:ind w:left="-567" w:right="-142"/>
        <w:rPr>
          <w:rFonts w:cs="Times New Roman"/>
          <w:b/>
          <w:sz w:val="20"/>
          <w:szCs w:val="20"/>
        </w:rPr>
      </w:pPr>
      <w:r w:rsidRPr="001D4AE0">
        <w:rPr>
          <w:rFonts w:cs="Times New Roman"/>
          <w:b/>
          <w:sz w:val="20"/>
          <w:szCs w:val="20"/>
        </w:rPr>
        <w:t>Aufgabenstellung / Ziele</w:t>
      </w:r>
    </w:p>
    <w:p w14:paraId="140B576C" w14:textId="77777777" w:rsidR="007C6722" w:rsidRDefault="007C6722" w:rsidP="007C6722">
      <w:pPr>
        <w:rPr>
          <w:sz w:val="20"/>
          <w:szCs w:val="20"/>
        </w:rPr>
      </w:pPr>
    </w:p>
    <w:p w14:paraId="265EF313" w14:textId="067E1EE5" w:rsidR="00EE68E0" w:rsidRPr="00B76EF2" w:rsidRDefault="00AB4380" w:rsidP="00B76EF2">
      <w:pPr>
        <w:rPr>
          <w:sz w:val="20"/>
          <w:szCs w:val="20"/>
        </w:rPr>
      </w:pPr>
      <w:r>
        <w:rPr>
          <w:sz w:val="20"/>
          <w:szCs w:val="20"/>
        </w:rPr>
        <w:t xml:space="preserve">Zu Gleislagefehlern wurden bei gleichem Modelansatz bereits zwei Masterarbeiten </w:t>
      </w:r>
      <w:r w:rsidR="00B66609">
        <w:rPr>
          <w:sz w:val="20"/>
          <w:szCs w:val="20"/>
        </w:rPr>
        <w:t>betreut [</w:t>
      </w:r>
      <w:r w:rsidR="000C3FE1">
        <w:rPr>
          <w:sz w:val="20"/>
          <w:szCs w:val="20"/>
        </w:rPr>
        <w:t>22</w:t>
      </w:r>
      <w:r w:rsidR="00B66609">
        <w:rPr>
          <w:sz w:val="20"/>
          <w:szCs w:val="20"/>
        </w:rPr>
        <w:t>] und [</w:t>
      </w:r>
      <w:r w:rsidR="000C3FE1">
        <w:rPr>
          <w:sz w:val="20"/>
          <w:szCs w:val="20"/>
        </w:rPr>
        <w:t>23</w:t>
      </w:r>
      <w:r w:rsidR="00B66609">
        <w:rPr>
          <w:sz w:val="20"/>
          <w:szCs w:val="20"/>
        </w:rPr>
        <w:t xml:space="preserve">]. </w:t>
      </w:r>
      <w:r w:rsidR="00EE68E0" w:rsidRPr="00B76EF2">
        <w:rPr>
          <w:sz w:val="20"/>
          <w:szCs w:val="20"/>
        </w:rPr>
        <w:t xml:space="preserve">In einem </w:t>
      </w:r>
      <w:r w:rsidR="00B66609">
        <w:rPr>
          <w:sz w:val="20"/>
          <w:szCs w:val="20"/>
        </w:rPr>
        <w:t xml:space="preserve">weiteren </w:t>
      </w:r>
      <w:r w:rsidR="00EE68E0" w:rsidRPr="00B76EF2">
        <w:rPr>
          <w:sz w:val="20"/>
          <w:szCs w:val="20"/>
        </w:rPr>
        <w:t xml:space="preserve">Schritt soll </w:t>
      </w:r>
      <w:r w:rsidR="00B66609">
        <w:rPr>
          <w:sz w:val="20"/>
          <w:szCs w:val="20"/>
        </w:rPr>
        <w:t>nun das Auss</w:t>
      </w:r>
      <w:r w:rsidR="00EE68E0" w:rsidRPr="00B76EF2">
        <w:rPr>
          <w:sz w:val="20"/>
          <w:szCs w:val="20"/>
        </w:rPr>
        <w:t xml:space="preserve">chwingverhalten </w:t>
      </w:r>
      <w:r w:rsidR="00B66609">
        <w:rPr>
          <w:sz w:val="20"/>
          <w:szCs w:val="20"/>
        </w:rPr>
        <w:t xml:space="preserve">verschiedener Oberbauarten </w:t>
      </w:r>
      <w:r w:rsidR="00EE68E0" w:rsidRPr="00B76EF2">
        <w:rPr>
          <w:sz w:val="20"/>
          <w:szCs w:val="20"/>
        </w:rPr>
        <w:t xml:space="preserve">an </w:t>
      </w:r>
      <w:r w:rsidR="00B66609">
        <w:rPr>
          <w:sz w:val="20"/>
          <w:szCs w:val="20"/>
        </w:rPr>
        <w:t>unterschiedlichen</w:t>
      </w:r>
      <w:r w:rsidR="00EE68E0" w:rsidRPr="00B76EF2">
        <w:rPr>
          <w:sz w:val="20"/>
          <w:szCs w:val="20"/>
        </w:rPr>
        <w:t xml:space="preserve"> Stellen im Netz </w:t>
      </w:r>
      <w:r w:rsidR="00EC16AA" w:rsidRPr="00B76EF2">
        <w:rPr>
          <w:sz w:val="20"/>
          <w:szCs w:val="20"/>
        </w:rPr>
        <w:t xml:space="preserve">mit jeweils einigen </w:t>
      </w:r>
      <w:proofErr w:type="spellStart"/>
      <w:r w:rsidR="00EC16AA" w:rsidRPr="00B76EF2">
        <w:rPr>
          <w:sz w:val="20"/>
          <w:szCs w:val="20"/>
        </w:rPr>
        <w:t>Drehgestellüberläufen</w:t>
      </w:r>
      <w:proofErr w:type="spellEnd"/>
      <w:r w:rsidR="00EC16AA" w:rsidRPr="00B76EF2">
        <w:rPr>
          <w:sz w:val="20"/>
          <w:szCs w:val="20"/>
        </w:rPr>
        <w:t xml:space="preserve"> </w:t>
      </w:r>
      <w:r w:rsidR="00C23703">
        <w:rPr>
          <w:sz w:val="20"/>
          <w:szCs w:val="20"/>
        </w:rPr>
        <w:t xml:space="preserve">auf der Basis vorhandener </w:t>
      </w:r>
      <w:r w:rsidR="002E11DC">
        <w:rPr>
          <w:sz w:val="20"/>
          <w:szCs w:val="20"/>
        </w:rPr>
        <w:t xml:space="preserve">Zeitlupenvideos </w:t>
      </w:r>
      <w:r w:rsidR="00C23703">
        <w:rPr>
          <w:sz w:val="20"/>
          <w:szCs w:val="20"/>
        </w:rPr>
        <w:t>ausgewertet werden</w:t>
      </w:r>
      <w:r w:rsidR="00BA2AC9">
        <w:rPr>
          <w:sz w:val="20"/>
          <w:szCs w:val="20"/>
        </w:rPr>
        <w:t xml:space="preserve"> (Beispiel siehe Bild unten)</w:t>
      </w:r>
      <w:r w:rsidR="00EE68E0" w:rsidRPr="00B76EF2">
        <w:rPr>
          <w:sz w:val="20"/>
          <w:szCs w:val="20"/>
        </w:rPr>
        <w:t xml:space="preserve">. </w:t>
      </w:r>
      <w:r w:rsidR="00C23703">
        <w:rPr>
          <w:sz w:val="20"/>
          <w:szCs w:val="20"/>
        </w:rPr>
        <w:t>Insgesamt</w:t>
      </w:r>
      <w:r w:rsidR="002E11DC">
        <w:rPr>
          <w:sz w:val="20"/>
          <w:szCs w:val="20"/>
        </w:rPr>
        <w:t xml:space="preserve"> soll</w:t>
      </w:r>
      <w:r w:rsidR="00EE68E0" w:rsidRPr="00B76EF2">
        <w:rPr>
          <w:sz w:val="20"/>
          <w:szCs w:val="20"/>
        </w:rPr>
        <w:t xml:space="preserve"> </w:t>
      </w:r>
      <w:r w:rsidR="00C23703">
        <w:rPr>
          <w:sz w:val="20"/>
          <w:szCs w:val="20"/>
        </w:rPr>
        <w:t xml:space="preserve">dabei </w:t>
      </w:r>
      <w:r w:rsidR="00A005E4" w:rsidRPr="00B76EF2">
        <w:rPr>
          <w:sz w:val="20"/>
          <w:szCs w:val="20"/>
        </w:rPr>
        <w:t xml:space="preserve">eine statistisch </w:t>
      </w:r>
      <w:r w:rsidR="002A5D57" w:rsidRPr="00B76EF2">
        <w:rPr>
          <w:sz w:val="20"/>
          <w:szCs w:val="20"/>
        </w:rPr>
        <w:t xml:space="preserve">ausreichend </w:t>
      </w:r>
      <w:r w:rsidR="00A005E4" w:rsidRPr="00B76EF2">
        <w:rPr>
          <w:sz w:val="20"/>
          <w:szCs w:val="20"/>
        </w:rPr>
        <w:t>belastbare Stichprobengrösse</w:t>
      </w:r>
      <w:r w:rsidR="002E11DC">
        <w:rPr>
          <w:sz w:val="20"/>
          <w:szCs w:val="20"/>
        </w:rPr>
        <w:t xml:space="preserve"> </w:t>
      </w:r>
      <w:r w:rsidR="00C23703">
        <w:rPr>
          <w:sz w:val="20"/>
          <w:szCs w:val="20"/>
        </w:rPr>
        <w:t>erreicht</w:t>
      </w:r>
      <w:r w:rsidR="002E11DC">
        <w:rPr>
          <w:sz w:val="20"/>
          <w:szCs w:val="20"/>
        </w:rPr>
        <w:t xml:space="preserve"> werden</w:t>
      </w:r>
      <w:r w:rsidR="00EE68E0" w:rsidRPr="00B76EF2">
        <w:rPr>
          <w:sz w:val="20"/>
          <w:szCs w:val="20"/>
        </w:rPr>
        <w:t xml:space="preserve">. </w:t>
      </w:r>
      <w:r w:rsidR="000C3FE1">
        <w:rPr>
          <w:sz w:val="20"/>
          <w:szCs w:val="20"/>
        </w:rPr>
        <w:t xml:space="preserve">Ggf. sind </w:t>
      </w:r>
      <w:r w:rsidR="000C3FE1">
        <w:rPr>
          <w:sz w:val="20"/>
          <w:szCs w:val="20"/>
        </w:rPr>
        <w:t xml:space="preserve">dazu </w:t>
      </w:r>
      <w:r w:rsidR="000C3FE1">
        <w:rPr>
          <w:sz w:val="20"/>
          <w:szCs w:val="20"/>
        </w:rPr>
        <w:t xml:space="preserve">noch ergänzende Videos vor Ort abzudrehen. </w:t>
      </w:r>
      <w:r w:rsidR="00EC16AA">
        <w:rPr>
          <w:sz w:val="20"/>
          <w:szCs w:val="20"/>
        </w:rPr>
        <w:t>D</w:t>
      </w:r>
      <w:r w:rsidR="00B66609">
        <w:rPr>
          <w:sz w:val="20"/>
          <w:szCs w:val="20"/>
        </w:rPr>
        <w:t>as</w:t>
      </w:r>
      <w:r w:rsidR="00EC16AA">
        <w:rPr>
          <w:sz w:val="20"/>
          <w:szCs w:val="20"/>
        </w:rPr>
        <w:t xml:space="preserve"> </w:t>
      </w:r>
      <w:r w:rsidR="00B66609">
        <w:rPr>
          <w:sz w:val="20"/>
          <w:szCs w:val="20"/>
        </w:rPr>
        <w:t>Auss</w:t>
      </w:r>
      <w:r w:rsidR="00B66609" w:rsidRPr="00B76EF2">
        <w:rPr>
          <w:sz w:val="20"/>
          <w:szCs w:val="20"/>
        </w:rPr>
        <w:t xml:space="preserve">chwingverhalten </w:t>
      </w:r>
      <w:r w:rsidR="008457D6">
        <w:rPr>
          <w:sz w:val="20"/>
          <w:szCs w:val="20"/>
        </w:rPr>
        <w:t xml:space="preserve">bietet sich für die Untersuchung deshalb an, da </w:t>
      </w:r>
      <w:r w:rsidR="00B66609">
        <w:rPr>
          <w:sz w:val="20"/>
          <w:szCs w:val="20"/>
        </w:rPr>
        <w:t>es</w:t>
      </w:r>
      <w:r w:rsidR="008457D6">
        <w:rPr>
          <w:sz w:val="20"/>
          <w:szCs w:val="20"/>
        </w:rPr>
        <w:t xml:space="preserve"> das </w:t>
      </w:r>
      <w:r w:rsidR="008457D6" w:rsidRPr="008719A6">
        <w:rPr>
          <w:sz w:val="20"/>
        </w:rPr>
        <w:t>schwingungsfähige System</w:t>
      </w:r>
      <w:r w:rsidR="008457D6">
        <w:rPr>
          <w:sz w:val="20"/>
        </w:rPr>
        <w:t xml:space="preserve"> </w:t>
      </w:r>
      <w:r w:rsidR="00B94B3E">
        <w:rPr>
          <w:sz w:val="20"/>
        </w:rPr>
        <w:t xml:space="preserve">charakterisiert und so verifizierbare Rückschlüsse auf </w:t>
      </w:r>
      <w:r w:rsidR="00BA2AC9">
        <w:rPr>
          <w:sz w:val="20"/>
        </w:rPr>
        <w:t xml:space="preserve">Eigenfrequenz und </w:t>
      </w:r>
      <w:r w:rsidR="002E11DC">
        <w:rPr>
          <w:sz w:val="20"/>
        </w:rPr>
        <w:t>Dämpfung</w:t>
      </w:r>
      <w:r w:rsidR="00B94B3E">
        <w:rPr>
          <w:sz w:val="20"/>
        </w:rPr>
        <w:t xml:space="preserve"> zulassen sollte.</w:t>
      </w:r>
      <w:r w:rsidR="008457D6">
        <w:rPr>
          <w:sz w:val="20"/>
        </w:rPr>
        <w:t xml:space="preserve"> </w:t>
      </w:r>
    </w:p>
    <w:p w14:paraId="239FE716" w14:textId="14F28327" w:rsidR="00EE68E0" w:rsidRDefault="00EE68E0" w:rsidP="00B76EF2">
      <w:pPr>
        <w:rPr>
          <w:sz w:val="20"/>
          <w:szCs w:val="20"/>
        </w:rPr>
      </w:pPr>
    </w:p>
    <w:p w14:paraId="369E3993" w14:textId="00CAA138" w:rsidR="006764D6" w:rsidRPr="00B76EF2" w:rsidRDefault="00B94B3E" w:rsidP="00B76EF2">
      <w:pPr>
        <w:rPr>
          <w:sz w:val="20"/>
          <w:szCs w:val="20"/>
        </w:rPr>
      </w:pPr>
      <w:r>
        <w:rPr>
          <w:noProof/>
          <w:sz w:val="20"/>
          <w:szCs w:val="20"/>
        </w:rPr>
        <w:lastRenderedPageBreak/>
        <w:drawing>
          <wp:inline distT="0" distB="0" distL="0" distR="0" wp14:anchorId="77474140" wp14:editId="4BC5DD61">
            <wp:extent cx="6117590" cy="33934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7590" cy="3393440"/>
                    </a:xfrm>
                    <a:prstGeom prst="rect">
                      <a:avLst/>
                    </a:prstGeom>
                    <a:noFill/>
                    <a:ln>
                      <a:noFill/>
                    </a:ln>
                  </pic:spPr>
                </pic:pic>
              </a:graphicData>
            </a:graphic>
          </wp:inline>
        </w:drawing>
      </w:r>
    </w:p>
    <w:p w14:paraId="043432E3" w14:textId="77777777" w:rsidR="006764D6" w:rsidRDefault="006764D6" w:rsidP="00B76EF2">
      <w:pPr>
        <w:rPr>
          <w:sz w:val="20"/>
          <w:szCs w:val="20"/>
        </w:rPr>
      </w:pPr>
    </w:p>
    <w:p w14:paraId="61F878AC" w14:textId="57C757AE" w:rsidR="00314CD7" w:rsidRDefault="00314CD7" w:rsidP="00B76EF2">
      <w:pPr>
        <w:rPr>
          <w:sz w:val="20"/>
          <w:szCs w:val="20"/>
        </w:rPr>
      </w:pPr>
      <w:r>
        <w:rPr>
          <w:sz w:val="20"/>
          <w:szCs w:val="20"/>
        </w:rPr>
        <w:t xml:space="preserve">Die Masterarbeit </w:t>
      </w:r>
      <w:r w:rsidR="001C7B04">
        <w:rPr>
          <w:sz w:val="20"/>
          <w:szCs w:val="20"/>
        </w:rPr>
        <w:t>wird</w:t>
      </w:r>
      <w:r>
        <w:rPr>
          <w:sz w:val="20"/>
          <w:szCs w:val="20"/>
        </w:rPr>
        <w:t xml:space="preserve"> sich </w:t>
      </w:r>
      <w:r w:rsidR="00B76EF2">
        <w:rPr>
          <w:sz w:val="20"/>
          <w:szCs w:val="20"/>
        </w:rPr>
        <w:t xml:space="preserve">dabei </w:t>
      </w:r>
      <w:r>
        <w:rPr>
          <w:sz w:val="20"/>
          <w:szCs w:val="20"/>
        </w:rPr>
        <w:t xml:space="preserve">hauptsächlich auf die Signalanalyse </w:t>
      </w:r>
      <w:r w:rsidR="002A5D57" w:rsidRPr="002A5D57">
        <w:rPr>
          <w:sz w:val="20"/>
          <w:szCs w:val="20"/>
        </w:rPr>
        <w:t xml:space="preserve">zu den Messdaten des Schwingweges </w:t>
      </w:r>
      <w:r w:rsidR="00785AB9">
        <w:rPr>
          <w:sz w:val="20"/>
          <w:szCs w:val="20"/>
        </w:rPr>
        <w:t xml:space="preserve">im </w:t>
      </w:r>
      <w:r w:rsidR="00AF094B">
        <w:rPr>
          <w:sz w:val="20"/>
          <w:szCs w:val="20"/>
        </w:rPr>
        <w:t xml:space="preserve">Zeit- und </w:t>
      </w:r>
      <w:r w:rsidR="00B94B3E">
        <w:rPr>
          <w:sz w:val="20"/>
          <w:szCs w:val="20"/>
        </w:rPr>
        <w:t>Frequenzbereich</w:t>
      </w:r>
      <w:r w:rsidR="00785AB9">
        <w:rPr>
          <w:sz w:val="20"/>
          <w:szCs w:val="20"/>
        </w:rPr>
        <w:t xml:space="preserve"> </w:t>
      </w:r>
      <w:r>
        <w:rPr>
          <w:sz w:val="20"/>
          <w:szCs w:val="20"/>
        </w:rPr>
        <w:t>konzentrieren</w:t>
      </w:r>
      <w:r w:rsidR="00B76EF2">
        <w:rPr>
          <w:sz w:val="20"/>
          <w:szCs w:val="20"/>
        </w:rPr>
        <w:t xml:space="preserve"> </w:t>
      </w:r>
      <w:r>
        <w:rPr>
          <w:sz w:val="20"/>
          <w:szCs w:val="20"/>
        </w:rPr>
        <w:t xml:space="preserve">und ab </w:t>
      </w:r>
      <w:r w:rsidR="00D0369F">
        <w:rPr>
          <w:sz w:val="20"/>
          <w:szCs w:val="20"/>
        </w:rPr>
        <w:t>den Rohvideos</w:t>
      </w:r>
      <w:r>
        <w:rPr>
          <w:sz w:val="20"/>
          <w:szCs w:val="20"/>
        </w:rPr>
        <w:t xml:space="preserve"> aufsetzen. </w:t>
      </w:r>
      <w:r w:rsidR="00365B4A">
        <w:rPr>
          <w:sz w:val="20"/>
          <w:szCs w:val="20"/>
        </w:rPr>
        <w:t xml:space="preserve">Wegen </w:t>
      </w:r>
      <w:r w:rsidR="00BA2AC9">
        <w:rPr>
          <w:sz w:val="20"/>
          <w:szCs w:val="20"/>
        </w:rPr>
        <w:t>der</w:t>
      </w:r>
      <w:r w:rsidR="003E6B06">
        <w:rPr>
          <w:sz w:val="20"/>
          <w:szCs w:val="20"/>
        </w:rPr>
        <w:t xml:space="preserve"> </w:t>
      </w:r>
      <w:r w:rsidR="00BA2AC9">
        <w:rPr>
          <w:sz w:val="20"/>
          <w:szCs w:val="20"/>
        </w:rPr>
        <w:t xml:space="preserve">hier </w:t>
      </w:r>
      <w:r w:rsidR="003E6B06">
        <w:rPr>
          <w:sz w:val="20"/>
          <w:szCs w:val="20"/>
        </w:rPr>
        <w:t xml:space="preserve">relevanten </w:t>
      </w:r>
      <w:r w:rsidR="00365B4A" w:rsidRPr="008719A6">
        <w:rPr>
          <w:sz w:val="20"/>
        </w:rPr>
        <w:t xml:space="preserve">Eigenschwingungen </w:t>
      </w:r>
      <w:r w:rsidR="00142691">
        <w:rPr>
          <w:sz w:val="20"/>
          <w:szCs w:val="20"/>
        </w:rPr>
        <w:t>ist</w:t>
      </w:r>
      <w:r w:rsidR="00EC16AA">
        <w:rPr>
          <w:sz w:val="20"/>
          <w:szCs w:val="20"/>
        </w:rPr>
        <w:t xml:space="preserve"> </w:t>
      </w:r>
      <w:r w:rsidR="00365B4A">
        <w:rPr>
          <w:sz w:val="20"/>
          <w:szCs w:val="20"/>
        </w:rPr>
        <w:t xml:space="preserve">dabei </w:t>
      </w:r>
      <w:r w:rsidR="00EC16AA">
        <w:rPr>
          <w:sz w:val="20"/>
          <w:szCs w:val="20"/>
        </w:rPr>
        <w:t xml:space="preserve">ausschliesslich das Ausschwingverhalten des Gleises ohne Beeinflussung der zweiten Achse </w:t>
      </w:r>
      <w:r w:rsidR="00142691">
        <w:rPr>
          <w:sz w:val="20"/>
          <w:szCs w:val="20"/>
        </w:rPr>
        <w:t>von Interesse</w:t>
      </w:r>
      <w:r w:rsidR="00BA2AC9">
        <w:rPr>
          <w:sz w:val="20"/>
          <w:szCs w:val="20"/>
        </w:rPr>
        <w:t xml:space="preserve"> (</w:t>
      </w:r>
      <w:r w:rsidR="0002263D">
        <w:rPr>
          <w:sz w:val="20"/>
          <w:szCs w:val="20"/>
        </w:rPr>
        <w:t xml:space="preserve">Samples, </w:t>
      </w:r>
      <w:r w:rsidR="00BA2AC9">
        <w:rPr>
          <w:sz w:val="20"/>
          <w:szCs w:val="20"/>
        </w:rPr>
        <w:t>rote Kästchen unten im Bild)</w:t>
      </w:r>
      <w:r w:rsidR="00EC16AA">
        <w:rPr>
          <w:sz w:val="20"/>
          <w:szCs w:val="20"/>
        </w:rPr>
        <w:t xml:space="preserve">. </w:t>
      </w:r>
    </w:p>
    <w:p w14:paraId="4E66E9E5" w14:textId="5D27D054" w:rsidR="001A6644" w:rsidRDefault="001A6644" w:rsidP="00B76EF2">
      <w:pPr>
        <w:rPr>
          <w:sz w:val="20"/>
          <w:szCs w:val="20"/>
        </w:rPr>
      </w:pPr>
    </w:p>
    <w:p w14:paraId="5B70140F" w14:textId="321EC8D9" w:rsidR="001A6644" w:rsidRDefault="002E11DC" w:rsidP="00B76EF2">
      <w:pPr>
        <w:rPr>
          <w:sz w:val="20"/>
          <w:szCs w:val="20"/>
        </w:rPr>
      </w:pPr>
      <w:r>
        <w:rPr>
          <w:noProof/>
          <w:sz w:val="20"/>
          <w:szCs w:val="20"/>
        </w:rPr>
        <w:drawing>
          <wp:inline distT="0" distB="0" distL="0" distR="0" wp14:anchorId="56966AD6" wp14:editId="10EB68C3">
            <wp:extent cx="6104890" cy="3496310"/>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4890" cy="3496310"/>
                    </a:xfrm>
                    <a:prstGeom prst="rect">
                      <a:avLst/>
                    </a:prstGeom>
                    <a:noFill/>
                    <a:ln>
                      <a:noFill/>
                    </a:ln>
                  </pic:spPr>
                </pic:pic>
              </a:graphicData>
            </a:graphic>
          </wp:inline>
        </w:drawing>
      </w:r>
    </w:p>
    <w:p w14:paraId="1CB44A1B" w14:textId="77777777" w:rsidR="00314CD7" w:rsidRDefault="00314CD7" w:rsidP="007C6722">
      <w:pPr>
        <w:rPr>
          <w:sz w:val="20"/>
          <w:szCs w:val="20"/>
        </w:rPr>
      </w:pPr>
    </w:p>
    <w:p w14:paraId="54F17F4A" w14:textId="6E4A1304" w:rsidR="00BA2AC9" w:rsidRDefault="00222815" w:rsidP="00B76EF2">
      <w:pPr>
        <w:rPr>
          <w:sz w:val="20"/>
          <w:szCs w:val="20"/>
        </w:rPr>
      </w:pPr>
      <w:r w:rsidRPr="007C6722">
        <w:rPr>
          <w:sz w:val="20"/>
          <w:szCs w:val="20"/>
        </w:rPr>
        <w:t>Als</w:t>
      </w:r>
      <w:r w:rsidR="00BE1411">
        <w:rPr>
          <w:sz w:val="20"/>
          <w:szCs w:val="20"/>
        </w:rPr>
        <w:t xml:space="preserve"> </w:t>
      </w:r>
      <w:r w:rsidRPr="007C6722">
        <w:rPr>
          <w:sz w:val="20"/>
          <w:szCs w:val="20"/>
        </w:rPr>
        <w:t xml:space="preserve">Ergebnis ist eine </w:t>
      </w:r>
      <w:r w:rsidR="00BE1411" w:rsidRPr="007C6722">
        <w:rPr>
          <w:sz w:val="20"/>
          <w:szCs w:val="20"/>
        </w:rPr>
        <w:t>Arbeit abzuliefern,</w:t>
      </w:r>
      <w:r w:rsidRPr="007C6722">
        <w:rPr>
          <w:sz w:val="20"/>
          <w:szCs w:val="20"/>
        </w:rPr>
        <w:t xml:space="preserve"> welche </w:t>
      </w:r>
      <w:r w:rsidR="00BE1411">
        <w:rPr>
          <w:sz w:val="20"/>
          <w:szCs w:val="20"/>
        </w:rPr>
        <w:t xml:space="preserve">die </w:t>
      </w:r>
      <w:r w:rsidR="00785AB9">
        <w:rPr>
          <w:sz w:val="20"/>
          <w:szCs w:val="20"/>
        </w:rPr>
        <w:t>Videod</w:t>
      </w:r>
      <w:r w:rsidR="00BE1411">
        <w:rPr>
          <w:sz w:val="20"/>
          <w:szCs w:val="20"/>
        </w:rPr>
        <w:t xml:space="preserve">aten qualitativ und quantitativ im </w:t>
      </w:r>
      <w:r w:rsidR="000A5A6F">
        <w:rPr>
          <w:sz w:val="20"/>
          <w:szCs w:val="20"/>
        </w:rPr>
        <w:t>Zeit</w:t>
      </w:r>
      <w:r w:rsidR="00BA2AC9">
        <w:rPr>
          <w:sz w:val="20"/>
          <w:szCs w:val="20"/>
        </w:rPr>
        <w:t>- und Frequenz</w:t>
      </w:r>
      <w:r w:rsidR="00BE1411">
        <w:rPr>
          <w:sz w:val="20"/>
          <w:szCs w:val="20"/>
        </w:rPr>
        <w:t>bereich analysiert</w:t>
      </w:r>
      <w:r w:rsidR="003D22E1">
        <w:rPr>
          <w:sz w:val="20"/>
          <w:szCs w:val="20"/>
        </w:rPr>
        <w:t xml:space="preserve"> (</w:t>
      </w:r>
      <w:proofErr w:type="spellStart"/>
      <w:r w:rsidR="003D22E1">
        <w:rPr>
          <w:sz w:val="20"/>
          <w:szCs w:val="20"/>
        </w:rPr>
        <w:t>ProAnalyst</w:t>
      </w:r>
      <w:proofErr w:type="spellEnd"/>
      <w:r w:rsidR="003D22E1">
        <w:rPr>
          <w:sz w:val="20"/>
          <w:szCs w:val="20"/>
        </w:rPr>
        <w:t>)</w:t>
      </w:r>
      <w:r w:rsidR="00EC16AA">
        <w:rPr>
          <w:sz w:val="20"/>
          <w:szCs w:val="20"/>
        </w:rPr>
        <w:t xml:space="preserve">, </w:t>
      </w:r>
      <w:r w:rsidR="00BE1411">
        <w:rPr>
          <w:sz w:val="20"/>
          <w:szCs w:val="20"/>
        </w:rPr>
        <w:t xml:space="preserve">statistisch auswertet </w:t>
      </w:r>
      <w:r w:rsidR="00EC16AA">
        <w:rPr>
          <w:sz w:val="20"/>
          <w:szCs w:val="20"/>
        </w:rPr>
        <w:t>und den</w:t>
      </w:r>
      <w:r w:rsidR="00BA2AC9">
        <w:rPr>
          <w:sz w:val="20"/>
          <w:szCs w:val="20"/>
        </w:rPr>
        <w:t xml:space="preserve"> verschiedenen Oberbauarten </w:t>
      </w:r>
      <w:r w:rsidR="00EC16AA">
        <w:rPr>
          <w:sz w:val="20"/>
          <w:szCs w:val="20"/>
        </w:rPr>
        <w:t>gegenübergestellt</w:t>
      </w:r>
      <w:r w:rsidRPr="007C6722">
        <w:rPr>
          <w:sz w:val="20"/>
          <w:szCs w:val="20"/>
        </w:rPr>
        <w:t>.</w:t>
      </w:r>
      <w:r w:rsidR="00EC16AA">
        <w:rPr>
          <w:sz w:val="20"/>
          <w:szCs w:val="20"/>
        </w:rPr>
        <w:t xml:space="preserve"> </w:t>
      </w:r>
      <w:r w:rsidR="00785AB9">
        <w:rPr>
          <w:sz w:val="20"/>
          <w:szCs w:val="20"/>
        </w:rPr>
        <w:t xml:space="preserve">Die Samples </w:t>
      </w:r>
      <w:r w:rsidR="00791744">
        <w:rPr>
          <w:sz w:val="20"/>
          <w:szCs w:val="20"/>
        </w:rPr>
        <w:t xml:space="preserve">sowie die jeweils ermittelten Parameter (Frequenz, Dämpfung) </w:t>
      </w:r>
      <w:r w:rsidR="00785AB9">
        <w:rPr>
          <w:sz w:val="20"/>
          <w:szCs w:val="20"/>
        </w:rPr>
        <w:t xml:space="preserve">sind in einer Datentabelle abzulegen. </w:t>
      </w:r>
      <w:r w:rsidR="001C7B04">
        <w:rPr>
          <w:sz w:val="20"/>
          <w:szCs w:val="20"/>
        </w:rPr>
        <w:t>In einem weiteren Schritt ist das in obigem Bild dargestellte Mode</w:t>
      </w:r>
      <w:r w:rsidR="0002263D">
        <w:rPr>
          <w:sz w:val="20"/>
          <w:szCs w:val="20"/>
        </w:rPr>
        <w:t>l</w:t>
      </w:r>
      <w:r w:rsidR="001C7B04">
        <w:rPr>
          <w:sz w:val="20"/>
          <w:szCs w:val="20"/>
        </w:rPr>
        <w:t xml:space="preserve">l </w:t>
      </w:r>
      <w:r w:rsidR="003D22E1">
        <w:rPr>
          <w:sz w:val="20"/>
          <w:szCs w:val="20"/>
        </w:rPr>
        <w:t>(</w:t>
      </w:r>
      <w:proofErr w:type="gramStart"/>
      <w:r w:rsidR="003D22E1">
        <w:rPr>
          <w:sz w:val="20"/>
          <w:szCs w:val="20"/>
        </w:rPr>
        <w:t>CMA Coach</w:t>
      </w:r>
      <w:proofErr w:type="gramEnd"/>
      <w:r w:rsidR="003D22E1">
        <w:rPr>
          <w:sz w:val="20"/>
          <w:szCs w:val="20"/>
        </w:rPr>
        <w:t xml:space="preserve"> 7) </w:t>
      </w:r>
      <w:r w:rsidR="0002263D">
        <w:rPr>
          <w:sz w:val="20"/>
          <w:szCs w:val="20"/>
        </w:rPr>
        <w:t>eines einfachen, linearen, gedämpften Einmassen-Schwingers</w:t>
      </w:r>
      <w:r w:rsidR="003D22E1">
        <w:rPr>
          <w:sz w:val="20"/>
          <w:szCs w:val="20"/>
        </w:rPr>
        <w:t xml:space="preserve"> </w:t>
      </w:r>
      <w:r w:rsidR="00791744">
        <w:rPr>
          <w:sz w:val="20"/>
          <w:szCs w:val="20"/>
        </w:rPr>
        <w:t xml:space="preserve">unter Verwendung der ermittelten </w:t>
      </w:r>
      <w:r w:rsidR="0002263D">
        <w:rPr>
          <w:sz w:val="20"/>
          <w:szCs w:val="20"/>
        </w:rPr>
        <w:t>Durchschnittsp</w:t>
      </w:r>
      <w:r w:rsidR="00791744">
        <w:rPr>
          <w:sz w:val="20"/>
          <w:szCs w:val="20"/>
        </w:rPr>
        <w:t>arameter je Oberbauart weiterzuentwickeln</w:t>
      </w:r>
      <w:r w:rsidR="0002263D">
        <w:rPr>
          <w:sz w:val="20"/>
          <w:szCs w:val="20"/>
        </w:rPr>
        <w:t xml:space="preserve"> und den empirischen Analysedaten unter Angabe de</w:t>
      </w:r>
      <w:r w:rsidR="000F5ACD">
        <w:rPr>
          <w:sz w:val="20"/>
          <w:szCs w:val="20"/>
        </w:rPr>
        <w:t>s</w:t>
      </w:r>
      <w:r w:rsidR="0002263D">
        <w:rPr>
          <w:sz w:val="20"/>
          <w:szCs w:val="20"/>
        </w:rPr>
        <w:t xml:space="preserve"> </w:t>
      </w:r>
      <w:r w:rsidR="000F5ACD">
        <w:rPr>
          <w:sz w:val="20"/>
          <w:szCs w:val="20"/>
        </w:rPr>
        <w:t xml:space="preserve">Konfidenzintervalls </w:t>
      </w:r>
      <w:r w:rsidR="0002263D">
        <w:rPr>
          <w:sz w:val="20"/>
          <w:szCs w:val="20"/>
        </w:rPr>
        <w:t xml:space="preserve">gegenüberzustellen. </w:t>
      </w:r>
    </w:p>
    <w:p w14:paraId="4002590C" w14:textId="77777777" w:rsidR="00BA2AC9" w:rsidRDefault="00BA2AC9" w:rsidP="00B76EF2">
      <w:pPr>
        <w:rPr>
          <w:sz w:val="20"/>
          <w:szCs w:val="20"/>
        </w:rPr>
      </w:pPr>
    </w:p>
    <w:p w14:paraId="7CFBE177" w14:textId="4A805B13" w:rsidR="00B76EF2" w:rsidRPr="00B76EF2" w:rsidRDefault="00EC16AA" w:rsidP="00B76EF2">
      <w:pPr>
        <w:rPr>
          <w:sz w:val="20"/>
          <w:szCs w:val="20"/>
        </w:rPr>
      </w:pPr>
      <w:r>
        <w:rPr>
          <w:sz w:val="20"/>
          <w:szCs w:val="20"/>
        </w:rPr>
        <w:t>Dabei</w:t>
      </w:r>
      <w:r w:rsidR="00785AB9">
        <w:rPr>
          <w:sz w:val="20"/>
          <w:szCs w:val="20"/>
        </w:rPr>
        <w:t xml:space="preserve"> </w:t>
      </w:r>
      <w:r w:rsidR="003E6B06">
        <w:rPr>
          <w:sz w:val="20"/>
          <w:szCs w:val="20"/>
        </w:rPr>
        <w:t xml:space="preserve">möglicherweise </w:t>
      </w:r>
      <w:r w:rsidR="00A57717">
        <w:rPr>
          <w:sz w:val="20"/>
          <w:szCs w:val="20"/>
        </w:rPr>
        <w:t xml:space="preserve">detektierte Muster </w:t>
      </w:r>
      <w:r w:rsidR="00342CD9">
        <w:rPr>
          <w:sz w:val="20"/>
          <w:szCs w:val="20"/>
        </w:rPr>
        <w:t xml:space="preserve">bzw. Ähnlichkeiten </w:t>
      </w:r>
      <w:r>
        <w:rPr>
          <w:sz w:val="20"/>
          <w:szCs w:val="20"/>
        </w:rPr>
        <w:t xml:space="preserve">sind zu beschreiben. </w:t>
      </w:r>
      <w:r w:rsidR="001A6644">
        <w:rPr>
          <w:sz w:val="20"/>
          <w:szCs w:val="20"/>
        </w:rPr>
        <w:t>Ein</w:t>
      </w:r>
      <w:r w:rsidR="00B76EF2" w:rsidRPr="00B76EF2">
        <w:rPr>
          <w:sz w:val="20"/>
          <w:szCs w:val="20"/>
        </w:rPr>
        <w:t xml:space="preserve"> </w:t>
      </w:r>
      <w:r w:rsidR="001A6644">
        <w:rPr>
          <w:sz w:val="20"/>
          <w:szCs w:val="20"/>
        </w:rPr>
        <w:t xml:space="preserve">weiteres </w:t>
      </w:r>
      <w:r w:rsidR="00B76EF2" w:rsidRPr="00B76EF2">
        <w:rPr>
          <w:sz w:val="20"/>
          <w:szCs w:val="20"/>
        </w:rPr>
        <w:t>Ziel dieser Masterarbeit ist</w:t>
      </w:r>
      <w:r w:rsidR="006764D6">
        <w:rPr>
          <w:sz w:val="20"/>
          <w:szCs w:val="20"/>
        </w:rPr>
        <w:t xml:space="preserve"> </w:t>
      </w:r>
      <w:r w:rsidR="00BE1411">
        <w:rPr>
          <w:sz w:val="20"/>
          <w:szCs w:val="20"/>
        </w:rPr>
        <w:t xml:space="preserve">somit </w:t>
      </w:r>
      <w:r w:rsidR="006764D6">
        <w:rPr>
          <w:sz w:val="20"/>
          <w:szCs w:val="20"/>
        </w:rPr>
        <w:t>auch</w:t>
      </w:r>
      <w:r w:rsidR="00B76EF2" w:rsidRPr="00B76EF2">
        <w:rPr>
          <w:sz w:val="20"/>
          <w:szCs w:val="20"/>
        </w:rPr>
        <w:t xml:space="preserve">, die Annahmen und Hypothesen </w:t>
      </w:r>
      <w:r w:rsidR="006764D6">
        <w:rPr>
          <w:sz w:val="20"/>
          <w:szCs w:val="20"/>
        </w:rPr>
        <w:t xml:space="preserve">zum neuen </w:t>
      </w:r>
      <w:r w:rsidR="006764D6" w:rsidRPr="0024413A">
        <w:rPr>
          <w:sz w:val="20"/>
          <w:szCs w:val="20"/>
        </w:rPr>
        <w:t>physikalisch-mathematischen</w:t>
      </w:r>
      <w:r w:rsidR="006764D6">
        <w:rPr>
          <w:sz w:val="20"/>
          <w:szCs w:val="20"/>
        </w:rPr>
        <w:t xml:space="preserve"> </w:t>
      </w:r>
      <w:r w:rsidR="006764D6">
        <w:rPr>
          <w:sz w:val="20"/>
          <w:szCs w:val="20"/>
        </w:rPr>
        <w:lastRenderedPageBreak/>
        <w:t>Modell der Fahrbahn</w:t>
      </w:r>
      <w:r w:rsidR="00342CD9">
        <w:rPr>
          <w:sz w:val="20"/>
          <w:szCs w:val="20"/>
        </w:rPr>
        <w:t xml:space="preserve"> </w:t>
      </w:r>
      <w:r w:rsidR="00B76EF2" w:rsidRPr="00B76EF2">
        <w:rPr>
          <w:sz w:val="20"/>
          <w:szCs w:val="20"/>
        </w:rPr>
        <w:t>im Grundsatz zu verifizieren.</w:t>
      </w:r>
      <w:r w:rsidR="006764D6">
        <w:rPr>
          <w:sz w:val="20"/>
          <w:szCs w:val="20"/>
        </w:rPr>
        <w:t xml:space="preserve"> </w:t>
      </w:r>
      <w:r w:rsidR="005E7BF1">
        <w:rPr>
          <w:sz w:val="20"/>
          <w:szCs w:val="20"/>
        </w:rPr>
        <w:t xml:space="preserve">Dies </w:t>
      </w:r>
      <w:r w:rsidR="003D22E1">
        <w:rPr>
          <w:sz w:val="20"/>
          <w:szCs w:val="20"/>
        </w:rPr>
        <w:t>wären</w:t>
      </w:r>
      <w:r w:rsidR="005E7BF1">
        <w:rPr>
          <w:sz w:val="20"/>
          <w:szCs w:val="20"/>
        </w:rPr>
        <w:t xml:space="preserve"> </w:t>
      </w:r>
      <w:r w:rsidR="00791744">
        <w:rPr>
          <w:sz w:val="20"/>
          <w:szCs w:val="20"/>
        </w:rPr>
        <w:t xml:space="preserve">auch </w:t>
      </w:r>
      <w:r w:rsidR="005E7BF1">
        <w:rPr>
          <w:sz w:val="20"/>
          <w:szCs w:val="20"/>
        </w:rPr>
        <w:t>entscheidende Feststellung</w:t>
      </w:r>
      <w:r w:rsidR="003D22E1">
        <w:rPr>
          <w:sz w:val="20"/>
          <w:szCs w:val="20"/>
        </w:rPr>
        <w:t>en</w:t>
      </w:r>
      <w:r w:rsidR="005E7BF1">
        <w:rPr>
          <w:sz w:val="20"/>
          <w:szCs w:val="20"/>
        </w:rPr>
        <w:t xml:space="preserve"> </w:t>
      </w:r>
      <w:r w:rsidR="00791744">
        <w:rPr>
          <w:sz w:val="20"/>
          <w:szCs w:val="20"/>
        </w:rPr>
        <w:t>und</w:t>
      </w:r>
      <w:r w:rsidR="005E7BF1">
        <w:rPr>
          <w:sz w:val="20"/>
          <w:szCs w:val="20"/>
        </w:rPr>
        <w:t xml:space="preserve"> Voraussetzung</w:t>
      </w:r>
      <w:r w:rsidR="003D22E1">
        <w:rPr>
          <w:sz w:val="20"/>
          <w:szCs w:val="20"/>
        </w:rPr>
        <w:t>en</w:t>
      </w:r>
      <w:r w:rsidR="005E7BF1">
        <w:rPr>
          <w:sz w:val="20"/>
          <w:szCs w:val="20"/>
        </w:rPr>
        <w:t xml:space="preserve"> für </w:t>
      </w:r>
      <w:r w:rsidR="00791744">
        <w:rPr>
          <w:sz w:val="20"/>
          <w:szCs w:val="20"/>
        </w:rPr>
        <w:t>weitere</w:t>
      </w:r>
      <w:r w:rsidR="005E7BF1">
        <w:rPr>
          <w:sz w:val="20"/>
          <w:szCs w:val="20"/>
        </w:rPr>
        <w:t xml:space="preserve"> Untersuchungen. </w:t>
      </w:r>
    </w:p>
    <w:p w14:paraId="07C21FB4" w14:textId="77777777" w:rsidR="00746224" w:rsidRPr="007C6722" w:rsidRDefault="00746224" w:rsidP="007C6722">
      <w:pPr>
        <w:rPr>
          <w:sz w:val="20"/>
          <w:szCs w:val="20"/>
        </w:rPr>
      </w:pPr>
    </w:p>
    <w:p w14:paraId="07C21FB5" w14:textId="77777777" w:rsidR="00CB0340" w:rsidRPr="001D4AE0" w:rsidRDefault="00CB0340" w:rsidP="00185B0D">
      <w:pPr>
        <w:ind w:left="-567" w:right="-142"/>
        <w:rPr>
          <w:rFonts w:cs="Times New Roman"/>
          <w:b/>
          <w:sz w:val="20"/>
          <w:szCs w:val="20"/>
        </w:rPr>
      </w:pPr>
      <w:r w:rsidRPr="001D4AE0">
        <w:rPr>
          <w:rFonts w:cs="Times New Roman"/>
          <w:b/>
          <w:sz w:val="20"/>
          <w:szCs w:val="20"/>
        </w:rPr>
        <w:t>Anforderungen (Studienrichtung, Studiendauer)</w:t>
      </w:r>
    </w:p>
    <w:p w14:paraId="77FDADDD" w14:textId="77777777" w:rsidR="007C6722" w:rsidRDefault="007C6722" w:rsidP="007C6722">
      <w:pPr>
        <w:rPr>
          <w:sz w:val="20"/>
          <w:szCs w:val="20"/>
        </w:rPr>
      </w:pPr>
    </w:p>
    <w:p w14:paraId="07C21FB6" w14:textId="71CFAD3B" w:rsidR="00CB0340" w:rsidRDefault="00CB0340" w:rsidP="007C6722">
      <w:pPr>
        <w:rPr>
          <w:sz w:val="20"/>
          <w:szCs w:val="20"/>
        </w:rPr>
      </w:pPr>
      <w:r w:rsidRPr="007C6722">
        <w:rPr>
          <w:sz w:val="20"/>
          <w:szCs w:val="20"/>
        </w:rPr>
        <w:t xml:space="preserve">Studienrichtung </w:t>
      </w:r>
      <w:r w:rsidR="00FB2583" w:rsidRPr="007C6722">
        <w:rPr>
          <w:sz w:val="20"/>
          <w:szCs w:val="20"/>
        </w:rPr>
        <w:t>Maschinenbau</w:t>
      </w:r>
      <w:r w:rsidRPr="007C6722">
        <w:rPr>
          <w:sz w:val="20"/>
          <w:szCs w:val="20"/>
        </w:rPr>
        <w:t xml:space="preserve"> </w:t>
      </w:r>
      <w:r w:rsidR="00791744">
        <w:rPr>
          <w:sz w:val="20"/>
          <w:szCs w:val="20"/>
        </w:rPr>
        <w:t>oder</w:t>
      </w:r>
      <w:r w:rsidR="00E434A0">
        <w:rPr>
          <w:sz w:val="20"/>
          <w:szCs w:val="20"/>
        </w:rPr>
        <w:t xml:space="preserve"> Bauingenieurwesen</w:t>
      </w:r>
      <w:r w:rsidR="00791744">
        <w:rPr>
          <w:sz w:val="20"/>
          <w:szCs w:val="20"/>
        </w:rPr>
        <w:t xml:space="preserve"> </w:t>
      </w:r>
      <w:r w:rsidRPr="007C6722">
        <w:rPr>
          <w:sz w:val="20"/>
          <w:szCs w:val="20"/>
        </w:rPr>
        <w:t>(Master)</w:t>
      </w:r>
      <w:r w:rsidR="006D576F">
        <w:rPr>
          <w:sz w:val="20"/>
          <w:szCs w:val="20"/>
        </w:rPr>
        <w:t xml:space="preserve"> </w:t>
      </w:r>
    </w:p>
    <w:p w14:paraId="3CA28D8E" w14:textId="35C64013" w:rsidR="006D576F" w:rsidRDefault="006D576F" w:rsidP="007C6722">
      <w:pPr>
        <w:rPr>
          <w:sz w:val="20"/>
          <w:szCs w:val="20"/>
        </w:rPr>
      </w:pPr>
      <w:r>
        <w:rPr>
          <w:sz w:val="20"/>
          <w:szCs w:val="20"/>
        </w:rPr>
        <w:t>Kenntnisse der Signalanalyse</w:t>
      </w:r>
      <w:r w:rsidR="00E95014">
        <w:rPr>
          <w:sz w:val="20"/>
          <w:szCs w:val="20"/>
        </w:rPr>
        <w:t>, insbesondere</w:t>
      </w:r>
      <w:r>
        <w:rPr>
          <w:sz w:val="20"/>
          <w:szCs w:val="20"/>
        </w:rPr>
        <w:t xml:space="preserve"> im </w:t>
      </w:r>
      <w:r w:rsidR="00791744">
        <w:rPr>
          <w:sz w:val="20"/>
          <w:szCs w:val="20"/>
        </w:rPr>
        <w:t xml:space="preserve">Zeit- und </w:t>
      </w:r>
      <w:r w:rsidR="00E434A0">
        <w:rPr>
          <w:sz w:val="20"/>
          <w:szCs w:val="20"/>
        </w:rPr>
        <w:t>Frequenz</w:t>
      </w:r>
      <w:r>
        <w:rPr>
          <w:sz w:val="20"/>
          <w:szCs w:val="20"/>
        </w:rPr>
        <w:t>bereich, Statistik</w:t>
      </w:r>
      <w:r w:rsidR="00E95014">
        <w:rPr>
          <w:sz w:val="20"/>
          <w:szCs w:val="20"/>
        </w:rPr>
        <w:t>, Software</w:t>
      </w:r>
      <w:r w:rsidR="00114F1A">
        <w:rPr>
          <w:sz w:val="20"/>
          <w:szCs w:val="20"/>
        </w:rPr>
        <w:t xml:space="preserve"> (wird zur Verfügung gestellt)</w:t>
      </w:r>
      <w:r w:rsidR="00E95014">
        <w:rPr>
          <w:sz w:val="20"/>
          <w:szCs w:val="20"/>
        </w:rPr>
        <w:t xml:space="preserve">: </w:t>
      </w:r>
      <w:proofErr w:type="spellStart"/>
      <w:r w:rsidR="00D0369F">
        <w:rPr>
          <w:sz w:val="20"/>
          <w:szCs w:val="20"/>
        </w:rPr>
        <w:t>ProAnalyst</w:t>
      </w:r>
      <w:proofErr w:type="spellEnd"/>
      <w:r w:rsidR="00D0369F">
        <w:rPr>
          <w:sz w:val="20"/>
          <w:szCs w:val="20"/>
        </w:rPr>
        <w:t xml:space="preserve">, </w:t>
      </w:r>
      <w:proofErr w:type="gramStart"/>
      <w:r w:rsidR="00E434A0">
        <w:rPr>
          <w:sz w:val="20"/>
          <w:szCs w:val="20"/>
        </w:rPr>
        <w:t>CMA Coach</w:t>
      </w:r>
      <w:proofErr w:type="gramEnd"/>
      <w:r w:rsidR="00E434A0">
        <w:rPr>
          <w:sz w:val="20"/>
          <w:szCs w:val="20"/>
        </w:rPr>
        <w:t xml:space="preserve"> 7, MS </w:t>
      </w:r>
      <w:r w:rsidR="00E95014">
        <w:rPr>
          <w:sz w:val="20"/>
          <w:szCs w:val="20"/>
        </w:rPr>
        <w:t xml:space="preserve">Excel, </w:t>
      </w:r>
      <w:r w:rsidR="00E434A0">
        <w:rPr>
          <w:sz w:val="20"/>
          <w:szCs w:val="20"/>
        </w:rPr>
        <w:t>MS Word</w:t>
      </w:r>
      <w:r w:rsidR="002E11DC">
        <w:rPr>
          <w:sz w:val="20"/>
          <w:szCs w:val="20"/>
        </w:rPr>
        <w:t>, MS PowerPoint</w:t>
      </w:r>
      <w:r w:rsidR="00791744">
        <w:rPr>
          <w:sz w:val="20"/>
          <w:szCs w:val="20"/>
        </w:rPr>
        <w:t xml:space="preserve"> </w:t>
      </w:r>
    </w:p>
    <w:p w14:paraId="2AD20612" w14:textId="20F51F71" w:rsidR="006D576F" w:rsidRDefault="006D576F" w:rsidP="007C6722">
      <w:pPr>
        <w:rPr>
          <w:sz w:val="20"/>
          <w:szCs w:val="20"/>
        </w:rPr>
      </w:pPr>
      <w:r>
        <w:rPr>
          <w:sz w:val="20"/>
          <w:szCs w:val="20"/>
        </w:rPr>
        <w:t>Empfohlene Literatur</w:t>
      </w:r>
      <w:r w:rsidR="00173403">
        <w:rPr>
          <w:sz w:val="20"/>
          <w:szCs w:val="20"/>
        </w:rPr>
        <w:t xml:space="preserve"> (</w:t>
      </w:r>
      <w:r w:rsidR="000C3FE1">
        <w:rPr>
          <w:sz w:val="20"/>
          <w:szCs w:val="20"/>
        </w:rPr>
        <w:t>wird zur Verfügung gestellt</w:t>
      </w:r>
      <w:r w:rsidR="000C3FE1">
        <w:rPr>
          <w:sz w:val="20"/>
          <w:szCs w:val="20"/>
        </w:rPr>
        <w:t xml:space="preserve">, </w:t>
      </w:r>
      <w:r w:rsidR="00173403">
        <w:rPr>
          <w:sz w:val="20"/>
          <w:szCs w:val="20"/>
        </w:rPr>
        <w:t>die Nummerierung ist zufällig und hat keine Prioritätsbedeutung</w:t>
      </w:r>
      <w:r w:rsidR="000C3FE1">
        <w:rPr>
          <w:sz w:val="20"/>
          <w:szCs w:val="20"/>
        </w:rPr>
        <w:t>, je nach eisenbahntechnischer Vorbildung können weitere Literaturen sinnvoll sein</w:t>
      </w:r>
      <w:r w:rsidR="00173403">
        <w:rPr>
          <w:sz w:val="20"/>
          <w:szCs w:val="20"/>
        </w:rPr>
        <w:t>)</w:t>
      </w:r>
      <w:r>
        <w:rPr>
          <w:sz w:val="20"/>
          <w:szCs w:val="20"/>
        </w:rPr>
        <w:t>:</w:t>
      </w:r>
      <w:r w:rsidR="00342CD9">
        <w:rPr>
          <w:sz w:val="20"/>
          <w:szCs w:val="20"/>
        </w:rPr>
        <w:t xml:space="preserve"> </w:t>
      </w:r>
    </w:p>
    <w:p w14:paraId="17FA8D18" w14:textId="2E8EB7B8" w:rsidR="006D576F" w:rsidRDefault="006D576F" w:rsidP="007C6722">
      <w:pPr>
        <w:rPr>
          <w:sz w:val="20"/>
          <w:szCs w:val="20"/>
        </w:rPr>
      </w:pPr>
    </w:p>
    <w:p w14:paraId="342AD46D" w14:textId="5AA816B1" w:rsidR="00342CD9" w:rsidRPr="007C6722" w:rsidRDefault="000C3FE1" w:rsidP="007C6722">
      <w:pPr>
        <w:rPr>
          <w:sz w:val="20"/>
          <w:szCs w:val="20"/>
        </w:rPr>
      </w:pPr>
      <w:r>
        <w:rPr>
          <w:noProof/>
          <w:sz w:val="20"/>
          <w:szCs w:val="20"/>
        </w:rPr>
        <w:drawing>
          <wp:inline distT="0" distB="0" distL="0" distR="0" wp14:anchorId="7F343278" wp14:editId="3578141B">
            <wp:extent cx="6117590" cy="3998595"/>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7590" cy="3998595"/>
                    </a:xfrm>
                    <a:prstGeom prst="rect">
                      <a:avLst/>
                    </a:prstGeom>
                    <a:noFill/>
                    <a:ln>
                      <a:noFill/>
                    </a:ln>
                  </pic:spPr>
                </pic:pic>
              </a:graphicData>
            </a:graphic>
          </wp:inline>
        </w:drawing>
      </w:r>
    </w:p>
    <w:p w14:paraId="07C21FB7" w14:textId="77777777" w:rsidR="00D21AB7" w:rsidRPr="007C6722" w:rsidRDefault="00D21AB7" w:rsidP="007C6722">
      <w:pPr>
        <w:rPr>
          <w:sz w:val="20"/>
          <w:szCs w:val="20"/>
        </w:rPr>
      </w:pPr>
    </w:p>
    <w:p w14:paraId="07C21FB8" w14:textId="77777777" w:rsidR="005E2A3C" w:rsidRPr="001D4AE0" w:rsidRDefault="007D7860" w:rsidP="00185B0D">
      <w:pPr>
        <w:ind w:left="-567" w:right="-142"/>
        <w:rPr>
          <w:rFonts w:cs="Times New Roman"/>
          <w:b/>
          <w:sz w:val="20"/>
          <w:szCs w:val="20"/>
        </w:rPr>
      </w:pPr>
      <w:r w:rsidRPr="001D4AE0">
        <w:rPr>
          <w:rFonts w:cs="Times New Roman"/>
          <w:b/>
          <w:sz w:val="20"/>
          <w:szCs w:val="20"/>
        </w:rPr>
        <w:t>Fachgebiet</w:t>
      </w:r>
      <w:r w:rsidR="005E2A3C" w:rsidRPr="001D4AE0">
        <w:rPr>
          <w:rFonts w:cs="Times New Roman"/>
          <w:b/>
          <w:sz w:val="20"/>
          <w:szCs w:val="20"/>
        </w:rPr>
        <w:t xml:space="preserve"> /</w:t>
      </w:r>
      <w:r w:rsidR="00C25339" w:rsidRPr="001D4AE0">
        <w:rPr>
          <w:rFonts w:cs="Times New Roman"/>
          <w:b/>
          <w:sz w:val="20"/>
          <w:szCs w:val="20"/>
        </w:rPr>
        <w:t xml:space="preserve"> </w:t>
      </w:r>
      <w:r w:rsidR="005E2A3C" w:rsidRPr="001D4AE0">
        <w:rPr>
          <w:rFonts w:cs="Times New Roman"/>
          <w:b/>
          <w:sz w:val="20"/>
          <w:szCs w:val="20"/>
        </w:rPr>
        <w:t>Themen</w:t>
      </w:r>
    </w:p>
    <w:p w14:paraId="7713D8C3" w14:textId="77777777" w:rsidR="007C6722" w:rsidRDefault="007C6722" w:rsidP="007C6722">
      <w:pPr>
        <w:rPr>
          <w:sz w:val="20"/>
          <w:szCs w:val="20"/>
        </w:rPr>
      </w:pPr>
    </w:p>
    <w:p w14:paraId="07C21FBE" w14:textId="0383EC7B" w:rsidR="00746EB6" w:rsidRPr="007C6722" w:rsidRDefault="00746EB6" w:rsidP="007C6722">
      <w:pPr>
        <w:rPr>
          <w:sz w:val="20"/>
          <w:szCs w:val="20"/>
        </w:rPr>
      </w:pPr>
      <w:r w:rsidRPr="007C6722">
        <w:rPr>
          <w:sz w:val="20"/>
          <w:szCs w:val="20"/>
        </w:rPr>
        <w:t>Ingenieurwesen / Technik</w:t>
      </w:r>
    </w:p>
    <w:p w14:paraId="07C21FC2" w14:textId="77777777" w:rsidR="005E2A3C" w:rsidRPr="007C6722" w:rsidRDefault="005E2A3C" w:rsidP="007C6722">
      <w:pPr>
        <w:rPr>
          <w:sz w:val="20"/>
          <w:szCs w:val="20"/>
        </w:rPr>
      </w:pPr>
    </w:p>
    <w:p w14:paraId="07C21FC3" w14:textId="77777777" w:rsidR="005E2A3C" w:rsidRPr="00746224" w:rsidRDefault="005E2A3C" w:rsidP="002427BE">
      <w:pPr>
        <w:spacing w:line="280" w:lineRule="atLeast"/>
        <w:ind w:left="-567" w:right="-142"/>
        <w:rPr>
          <w:rFonts w:cs="Times New Roman"/>
          <w:sz w:val="20"/>
          <w:szCs w:val="20"/>
        </w:rPr>
      </w:pPr>
      <w:r w:rsidRPr="00746224">
        <w:rPr>
          <w:rFonts w:cs="Times New Roman"/>
          <w:b/>
          <w:sz w:val="20"/>
          <w:szCs w:val="20"/>
        </w:rPr>
        <w:t>Ort</w:t>
      </w:r>
    </w:p>
    <w:p w14:paraId="2B20EFBF" w14:textId="77777777" w:rsidR="007C6722" w:rsidRDefault="007C6722" w:rsidP="007C6722">
      <w:pPr>
        <w:rPr>
          <w:sz w:val="20"/>
          <w:szCs w:val="20"/>
        </w:rPr>
      </w:pPr>
    </w:p>
    <w:p w14:paraId="07C21FC4" w14:textId="188E6E0F" w:rsidR="005E2A3C" w:rsidRPr="007C6722" w:rsidRDefault="006F2A21" w:rsidP="007C6722">
      <w:pPr>
        <w:rPr>
          <w:sz w:val="20"/>
          <w:szCs w:val="20"/>
        </w:rPr>
      </w:pPr>
      <w:r w:rsidRPr="007C6722">
        <w:rPr>
          <w:sz w:val="20"/>
          <w:szCs w:val="20"/>
        </w:rPr>
        <w:t>Bern</w:t>
      </w:r>
    </w:p>
    <w:p w14:paraId="07C21FC5" w14:textId="77777777" w:rsidR="001D4AE0" w:rsidRPr="007C6722" w:rsidRDefault="001D4AE0" w:rsidP="007C6722">
      <w:pPr>
        <w:rPr>
          <w:sz w:val="20"/>
          <w:szCs w:val="20"/>
        </w:rPr>
      </w:pPr>
    </w:p>
    <w:p w14:paraId="07C21FC6" w14:textId="77777777" w:rsidR="007D7860" w:rsidRPr="00746224" w:rsidRDefault="00746224" w:rsidP="002427BE">
      <w:pPr>
        <w:spacing w:line="280" w:lineRule="atLeast"/>
        <w:ind w:left="-567" w:right="-142"/>
        <w:rPr>
          <w:rFonts w:cs="Times New Roman"/>
          <w:b/>
          <w:sz w:val="20"/>
          <w:szCs w:val="20"/>
        </w:rPr>
      </w:pPr>
      <w:r w:rsidRPr="00746224">
        <w:rPr>
          <w:rFonts w:cs="Times New Roman"/>
          <w:b/>
          <w:sz w:val="20"/>
          <w:szCs w:val="20"/>
        </w:rPr>
        <w:t>Zeitraum</w:t>
      </w:r>
    </w:p>
    <w:p w14:paraId="50700DA1" w14:textId="77777777" w:rsidR="007C6722" w:rsidRDefault="007C6722" w:rsidP="007C6722">
      <w:pPr>
        <w:rPr>
          <w:sz w:val="20"/>
          <w:szCs w:val="20"/>
        </w:rPr>
      </w:pPr>
    </w:p>
    <w:p w14:paraId="07C21FC7" w14:textId="39194981" w:rsidR="007D7860" w:rsidRPr="007C6722" w:rsidRDefault="0086725C" w:rsidP="007C6722">
      <w:pPr>
        <w:rPr>
          <w:sz w:val="20"/>
          <w:szCs w:val="20"/>
        </w:rPr>
      </w:pPr>
      <w:r w:rsidRPr="007C6722">
        <w:rPr>
          <w:sz w:val="20"/>
          <w:szCs w:val="20"/>
        </w:rPr>
        <w:t xml:space="preserve">Ab </w:t>
      </w:r>
      <w:r w:rsidR="00B94B3E">
        <w:rPr>
          <w:sz w:val="20"/>
          <w:szCs w:val="20"/>
        </w:rPr>
        <w:t>Juni</w:t>
      </w:r>
      <w:r w:rsidR="00FB2583" w:rsidRPr="007C6722">
        <w:rPr>
          <w:sz w:val="20"/>
          <w:szCs w:val="20"/>
        </w:rPr>
        <w:t xml:space="preserve"> 20</w:t>
      </w:r>
      <w:r w:rsidR="00B94B3E">
        <w:rPr>
          <w:sz w:val="20"/>
          <w:szCs w:val="20"/>
        </w:rPr>
        <w:t>23</w:t>
      </w:r>
      <w:r w:rsidRPr="007C6722">
        <w:rPr>
          <w:sz w:val="20"/>
          <w:szCs w:val="20"/>
        </w:rPr>
        <w:t xml:space="preserve">, </w:t>
      </w:r>
      <w:r w:rsidR="00FB2583" w:rsidRPr="007C6722">
        <w:rPr>
          <w:sz w:val="20"/>
          <w:szCs w:val="20"/>
        </w:rPr>
        <w:t>4</w:t>
      </w:r>
      <w:r w:rsidRPr="007C6722">
        <w:rPr>
          <w:sz w:val="20"/>
          <w:szCs w:val="20"/>
        </w:rPr>
        <w:t xml:space="preserve"> bis </w:t>
      </w:r>
      <w:r w:rsidR="00FB2583" w:rsidRPr="007C6722">
        <w:rPr>
          <w:sz w:val="20"/>
          <w:szCs w:val="20"/>
        </w:rPr>
        <w:t>6</w:t>
      </w:r>
      <w:r w:rsidRPr="007C6722">
        <w:rPr>
          <w:sz w:val="20"/>
          <w:szCs w:val="20"/>
        </w:rPr>
        <w:t xml:space="preserve"> Monate</w:t>
      </w:r>
    </w:p>
    <w:p w14:paraId="07C21FC8" w14:textId="77777777" w:rsidR="0086725C" w:rsidRPr="007C6722" w:rsidRDefault="0086725C" w:rsidP="007C6722">
      <w:pPr>
        <w:rPr>
          <w:sz w:val="20"/>
          <w:szCs w:val="20"/>
        </w:rPr>
      </w:pPr>
    </w:p>
    <w:p w14:paraId="07C21FC9" w14:textId="77777777" w:rsidR="0086725C" w:rsidRPr="00746224" w:rsidRDefault="00222815" w:rsidP="002427BE">
      <w:pPr>
        <w:spacing w:line="280" w:lineRule="atLeast"/>
        <w:ind w:left="-567" w:right="-142"/>
        <w:rPr>
          <w:rFonts w:cs="Times New Roman"/>
          <w:b/>
          <w:sz w:val="20"/>
          <w:szCs w:val="20"/>
        </w:rPr>
      </w:pPr>
      <w:r w:rsidRPr="002A10D0">
        <w:rPr>
          <w:rFonts w:cs="Times New Roman"/>
          <w:b/>
          <w:sz w:val="20"/>
          <w:szCs w:val="20"/>
        </w:rPr>
        <w:t>Sprachken</w:t>
      </w:r>
      <w:r w:rsidR="00746224" w:rsidRPr="002A10D0">
        <w:rPr>
          <w:rFonts w:cs="Times New Roman"/>
          <w:b/>
          <w:sz w:val="20"/>
          <w:szCs w:val="20"/>
        </w:rPr>
        <w:t>n</w:t>
      </w:r>
      <w:r w:rsidRPr="002A10D0">
        <w:rPr>
          <w:rFonts w:cs="Times New Roman"/>
          <w:b/>
          <w:sz w:val="20"/>
          <w:szCs w:val="20"/>
        </w:rPr>
        <w:t>tnis</w:t>
      </w:r>
      <w:r w:rsidR="0086725C" w:rsidRPr="002A10D0">
        <w:rPr>
          <w:rFonts w:cs="Times New Roman"/>
          <w:b/>
          <w:sz w:val="20"/>
          <w:szCs w:val="20"/>
        </w:rPr>
        <w:t>se</w:t>
      </w:r>
    </w:p>
    <w:p w14:paraId="4B60B003" w14:textId="77777777" w:rsidR="007C6722" w:rsidRDefault="007C6722" w:rsidP="007C6722">
      <w:pPr>
        <w:rPr>
          <w:sz w:val="20"/>
          <w:szCs w:val="20"/>
        </w:rPr>
      </w:pPr>
    </w:p>
    <w:p w14:paraId="07C21FCA" w14:textId="5BEA6CE7" w:rsidR="00222815" w:rsidRPr="007C6722" w:rsidRDefault="00222815" w:rsidP="007C6722">
      <w:pPr>
        <w:rPr>
          <w:sz w:val="20"/>
          <w:szCs w:val="20"/>
        </w:rPr>
      </w:pPr>
      <w:r w:rsidRPr="007C6722">
        <w:rPr>
          <w:sz w:val="20"/>
          <w:szCs w:val="20"/>
        </w:rPr>
        <w:t>Deutsch</w:t>
      </w:r>
      <w:r w:rsidR="00FB2583" w:rsidRPr="007C6722">
        <w:rPr>
          <w:sz w:val="20"/>
          <w:szCs w:val="20"/>
        </w:rPr>
        <w:t>, Englisch</w:t>
      </w:r>
    </w:p>
    <w:p w14:paraId="07C21FCB" w14:textId="77777777" w:rsidR="00D21AB7" w:rsidRPr="007C6722" w:rsidRDefault="00D21AB7" w:rsidP="007C6722">
      <w:pPr>
        <w:rPr>
          <w:sz w:val="20"/>
          <w:szCs w:val="20"/>
        </w:rPr>
      </w:pPr>
    </w:p>
    <w:p w14:paraId="07C21FCC" w14:textId="77777777" w:rsidR="004860A8" w:rsidRPr="005D001E" w:rsidRDefault="005619F0" w:rsidP="00C87D8C">
      <w:pPr>
        <w:spacing w:line="280" w:lineRule="atLeast"/>
        <w:ind w:left="-567" w:right="-142"/>
        <w:rPr>
          <w:rFonts w:cs="Times New Roman"/>
          <w:b/>
          <w:sz w:val="20"/>
          <w:szCs w:val="20"/>
        </w:rPr>
      </w:pPr>
      <w:r w:rsidRPr="005D001E">
        <w:rPr>
          <w:rFonts w:cs="Times New Roman"/>
          <w:b/>
          <w:sz w:val="20"/>
          <w:szCs w:val="20"/>
        </w:rPr>
        <w:t>Kontaktadresse</w:t>
      </w:r>
    </w:p>
    <w:p w14:paraId="555460DB" w14:textId="77777777" w:rsidR="007C6722" w:rsidRDefault="007C6722" w:rsidP="00FB2583">
      <w:pPr>
        <w:rPr>
          <w:sz w:val="20"/>
          <w:szCs w:val="20"/>
        </w:rPr>
      </w:pPr>
    </w:p>
    <w:p w14:paraId="5A5A147E" w14:textId="427D207E" w:rsidR="00FB2583" w:rsidRDefault="00FB2583" w:rsidP="00FB2583">
      <w:pPr>
        <w:rPr>
          <w:sz w:val="20"/>
          <w:szCs w:val="20"/>
        </w:rPr>
      </w:pPr>
      <w:r>
        <w:rPr>
          <w:sz w:val="20"/>
          <w:szCs w:val="20"/>
        </w:rPr>
        <w:t>Olaf Schulz</w:t>
      </w:r>
    </w:p>
    <w:p w14:paraId="1828173D" w14:textId="77777777" w:rsidR="00FB2583" w:rsidRDefault="00FB2583" w:rsidP="00FB2583">
      <w:r>
        <w:rPr>
          <w:sz w:val="20"/>
          <w:szCs w:val="20"/>
        </w:rPr>
        <w:t>Infrastruktur ∙ Anlagen und Technologie ∙ Fahrweg</w:t>
      </w:r>
    </w:p>
    <w:p w14:paraId="55102E97" w14:textId="77777777" w:rsidR="00FB2583" w:rsidRDefault="00FB2583" w:rsidP="00FB2583">
      <w:r>
        <w:rPr>
          <w:sz w:val="20"/>
          <w:szCs w:val="20"/>
        </w:rPr>
        <w:t>Technik Fahrbahn ∙ Trassierung &amp; Projekte</w:t>
      </w:r>
    </w:p>
    <w:p w14:paraId="68D846DF" w14:textId="77777777" w:rsidR="00FB2583" w:rsidRDefault="00FB2583" w:rsidP="00FB2583">
      <w:proofErr w:type="spellStart"/>
      <w:r>
        <w:rPr>
          <w:sz w:val="20"/>
          <w:szCs w:val="20"/>
        </w:rPr>
        <w:t>Hilfikerstrasse</w:t>
      </w:r>
      <w:proofErr w:type="spellEnd"/>
      <w:r>
        <w:rPr>
          <w:sz w:val="20"/>
          <w:szCs w:val="20"/>
        </w:rPr>
        <w:t xml:space="preserve"> 3, 3000 Bern 65, Schweiz</w:t>
      </w:r>
    </w:p>
    <w:p w14:paraId="4C23C80E" w14:textId="77777777" w:rsidR="00FB2583" w:rsidRDefault="00FB2583" w:rsidP="00FB2583">
      <w:r>
        <w:rPr>
          <w:sz w:val="20"/>
          <w:szCs w:val="20"/>
        </w:rPr>
        <w:t>Mobil +41 79 223 13 88</w:t>
      </w:r>
    </w:p>
    <w:p w14:paraId="07C21FCD" w14:textId="46739B12" w:rsidR="00D21AB7" w:rsidRPr="00FB2583" w:rsidRDefault="00B93C46" w:rsidP="00FB2583">
      <w:hyperlink r:id="rId16" w:history="1">
        <w:r w:rsidR="00FB2583">
          <w:rPr>
            <w:rStyle w:val="Hyperlink"/>
            <w:sz w:val="20"/>
            <w:szCs w:val="20"/>
          </w:rPr>
          <w:t>olaf.schulz@sbb.ch</w:t>
        </w:r>
      </w:hyperlink>
      <w:r w:rsidR="00FB2583">
        <w:rPr>
          <w:color w:val="1F497D"/>
          <w:sz w:val="20"/>
          <w:szCs w:val="20"/>
        </w:rPr>
        <w:t xml:space="preserve"> </w:t>
      </w:r>
    </w:p>
    <w:p w14:paraId="07C21FCE" w14:textId="77777777" w:rsidR="006F2A21" w:rsidRPr="007C6722" w:rsidRDefault="006F2A21" w:rsidP="007C6722">
      <w:pPr>
        <w:rPr>
          <w:sz w:val="20"/>
          <w:szCs w:val="20"/>
        </w:rPr>
      </w:pPr>
    </w:p>
    <w:p w14:paraId="07C21FCF" w14:textId="77777777" w:rsidR="006F2A21" w:rsidRPr="00F10E1C" w:rsidRDefault="006F2A21" w:rsidP="002427BE">
      <w:pPr>
        <w:ind w:hanging="567"/>
        <w:rPr>
          <w:rFonts w:eastAsiaTheme="minorEastAsia"/>
          <w:sz w:val="20"/>
          <w:szCs w:val="20"/>
        </w:rPr>
      </w:pPr>
      <w:r w:rsidRPr="00F10E1C">
        <w:rPr>
          <w:rFonts w:cs="Times New Roman"/>
          <w:b/>
          <w:sz w:val="20"/>
          <w:szCs w:val="20"/>
        </w:rPr>
        <w:t>Form der Bewerbung und gewünschte Dokumente</w:t>
      </w:r>
    </w:p>
    <w:p w14:paraId="052A28B5" w14:textId="77777777" w:rsidR="007C6722" w:rsidRDefault="007C6722" w:rsidP="007C6722">
      <w:pPr>
        <w:rPr>
          <w:sz w:val="20"/>
          <w:szCs w:val="20"/>
        </w:rPr>
      </w:pPr>
    </w:p>
    <w:p w14:paraId="07C21FD0" w14:textId="0238A8D4" w:rsidR="002427BE" w:rsidRPr="007C6722" w:rsidRDefault="006F2A21" w:rsidP="007C6722">
      <w:pPr>
        <w:rPr>
          <w:sz w:val="20"/>
          <w:szCs w:val="20"/>
        </w:rPr>
      </w:pPr>
      <w:r w:rsidRPr="007C6722">
        <w:rPr>
          <w:sz w:val="20"/>
          <w:szCs w:val="20"/>
        </w:rPr>
        <w:t>Lebenslauf, Motivationsschreiben, Zeugnisse</w:t>
      </w:r>
      <w:r w:rsidR="00421908">
        <w:rPr>
          <w:sz w:val="20"/>
          <w:szCs w:val="20"/>
        </w:rPr>
        <w:t xml:space="preserve"> </w:t>
      </w:r>
    </w:p>
    <w:p w14:paraId="07C21FD1" w14:textId="77777777" w:rsidR="00AD4144" w:rsidRPr="00746224" w:rsidRDefault="00AD4144" w:rsidP="006F2A21">
      <w:pPr>
        <w:ind w:right="-142"/>
        <w:rPr>
          <w:sz w:val="20"/>
          <w:szCs w:val="20"/>
        </w:rPr>
      </w:pPr>
    </w:p>
    <w:sectPr w:rsidR="00AD4144" w:rsidRPr="00746224" w:rsidSect="002427BE">
      <w:footerReference w:type="default" r:id="rId17"/>
      <w:pgSz w:w="11906" w:h="16838" w:code="9"/>
      <w:pgMar w:top="1134" w:right="849" w:bottom="851" w:left="1418"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ED63B" w14:textId="77777777" w:rsidR="00372F32" w:rsidRDefault="00372F32">
      <w:r>
        <w:separator/>
      </w:r>
    </w:p>
  </w:endnote>
  <w:endnote w:type="continuationSeparator" w:id="0">
    <w:p w14:paraId="378F7784" w14:textId="77777777" w:rsidR="00372F32" w:rsidRDefault="00372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1FD8" w14:textId="77777777" w:rsidR="005D001E" w:rsidRDefault="005D001E">
    <w:pPr>
      <w:pStyle w:val="Fuzeile"/>
    </w:pPr>
    <w:r>
      <w:rPr>
        <w:noProof/>
      </w:rPr>
      <mc:AlternateContent>
        <mc:Choice Requires="wps">
          <w:drawing>
            <wp:anchor distT="0" distB="0" distL="114300" distR="114300" simplePos="0" relativeHeight="251658240" behindDoc="0" locked="0" layoutInCell="1" allowOverlap="1" wp14:anchorId="07C21FD9" wp14:editId="07C21FDA">
              <wp:simplePos x="0" y="0"/>
              <wp:positionH relativeFrom="column">
                <wp:posOffset>-376555</wp:posOffset>
              </wp:positionH>
              <wp:positionV relativeFrom="paragraph">
                <wp:posOffset>-1403985</wp:posOffset>
              </wp:positionV>
              <wp:extent cx="6591300" cy="1304925"/>
              <wp:effectExtent l="0" t="0" r="0" b="95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21FDB" w14:textId="77777777" w:rsidR="005D001E" w:rsidRPr="00DA31D9" w:rsidRDefault="005D001E" w:rsidP="0031506A">
                          <w:pPr>
                            <w:ind w:left="284" w:right="57"/>
                            <w:rPr>
                              <w:b/>
                              <w:color w:val="FFFFFF"/>
                              <w:sz w:val="48"/>
                              <w:szCs w:val="48"/>
                            </w:rPr>
                          </w:pPr>
                          <w:r w:rsidRPr="00DA31D9">
                            <w:rPr>
                              <w:b/>
                              <w:color w:val="FFFFFF"/>
                              <w:sz w:val="48"/>
                              <w:szCs w:val="48"/>
                            </w:rPr>
                            <w:t>Gemeinsam täglich eine Meisterleistung.</w:t>
                          </w:r>
                        </w:p>
                        <w:p w14:paraId="07C21FDC" w14:textId="77777777" w:rsidR="005D001E" w:rsidRDefault="005D001E" w:rsidP="0031506A">
                          <w:pPr>
                            <w:ind w:left="284" w:right="57"/>
                            <w:rPr>
                              <w:b/>
                              <w:color w:val="FFFFFF"/>
                              <w:sz w:val="24"/>
                              <w:szCs w:val="24"/>
                            </w:rPr>
                          </w:pPr>
                        </w:p>
                        <w:p w14:paraId="07C21FDD" w14:textId="77777777" w:rsidR="005D001E" w:rsidRDefault="005D001E" w:rsidP="0031506A">
                          <w:pPr>
                            <w:ind w:left="284" w:right="57"/>
                            <w:rPr>
                              <w:b/>
                              <w:color w:val="FFFFFF"/>
                              <w:sz w:val="24"/>
                              <w:szCs w:val="24"/>
                            </w:rPr>
                          </w:pPr>
                        </w:p>
                        <w:p w14:paraId="07C21FDE" w14:textId="77777777" w:rsidR="005D001E" w:rsidRDefault="005D001E" w:rsidP="00A15403">
                          <w:pPr>
                            <w:ind w:right="57"/>
                            <w:rPr>
                              <w:b/>
                              <w:color w:val="FFFFFF"/>
                              <w:sz w:val="24"/>
                              <w:szCs w:val="24"/>
                            </w:rPr>
                          </w:pPr>
                        </w:p>
                        <w:p w14:paraId="07C21FDF" w14:textId="77777777" w:rsidR="005D001E" w:rsidRPr="007307D7" w:rsidRDefault="005D001E" w:rsidP="0031506A">
                          <w:pPr>
                            <w:ind w:left="284" w:right="57"/>
                            <w:rPr>
                              <w:b/>
                              <w:color w:val="FFFFFF"/>
                              <w:sz w:val="28"/>
                              <w:szCs w:val="28"/>
                            </w:rPr>
                          </w:pPr>
                          <w:r w:rsidRPr="007D7860">
                            <w:rPr>
                              <w:b/>
                              <w:color w:val="FFFFFF"/>
                              <w:sz w:val="24"/>
                              <w:szCs w:val="24"/>
                            </w:rPr>
                            <w:br/>
                          </w:r>
                          <w:r>
                            <w:rPr>
                              <w:b/>
                              <w:color w:val="FFFFFF"/>
                              <w:sz w:val="24"/>
                              <w:szCs w:val="24"/>
                            </w:rPr>
                            <w:t xml:space="preserve">Offene Stellen finden Sie unter: </w:t>
                          </w:r>
                          <w:r w:rsidRPr="007307D7">
                            <w:rPr>
                              <w:b/>
                              <w:color w:val="FFFFFF"/>
                              <w:sz w:val="24"/>
                              <w:szCs w:val="24"/>
                            </w:rPr>
                            <w:t>www.sbb.ch/jobs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21FD9" id="_x0000_t202" coordsize="21600,21600" o:spt="202" path="m,l,21600r21600,l21600,xe">
              <v:stroke joinstyle="miter"/>
              <v:path gradientshapeok="t" o:connecttype="rect"/>
            </v:shapetype>
            <v:shape id="Text Box 6" o:spid="_x0000_s1026" type="#_x0000_t202" style="position:absolute;margin-left:-29.65pt;margin-top:-110.55pt;width:519pt;height:10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" filled="f" stroked="f">
              <v:textbox>
                <w:txbxContent>
                  <w:p w14:paraId="07C21FDB" w14:textId="77777777" w:rsidR="005D001E" w:rsidRPr="00DA31D9" w:rsidRDefault="005D001E" w:rsidP="0031506A">
                    <w:pPr>
                      <w:ind w:left="284" w:right="57"/>
                      <w:rPr>
                        <w:b/>
                        <w:color w:val="FFFFFF"/>
                        <w:sz w:val="48"/>
                        <w:szCs w:val="48"/>
                      </w:rPr>
                    </w:pPr>
                    <w:r w:rsidRPr="00DA31D9">
                      <w:rPr>
                        <w:b/>
                        <w:color w:val="FFFFFF"/>
                        <w:sz w:val="48"/>
                        <w:szCs w:val="48"/>
                      </w:rPr>
                      <w:t>Gemeinsam täglich eine Meisterleistung.</w:t>
                    </w:r>
                  </w:p>
                  <w:p w14:paraId="07C21FDC" w14:textId="77777777" w:rsidR="005D001E" w:rsidRDefault="005D001E" w:rsidP="0031506A">
                    <w:pPr>
                      <w:ind w:left="284" w:right="57"/>
                      <w:rPr>
                        <w:b/>
                        <w:color w:val="FFFFFF"/>
                        <w:sz w:val="24"/>
                        <w:szCs w:val="24"/>
                      </w:rPr>
                    </w:pPr>
                  </w:p>
                  <w:p w14:paraId="07C21FDD" w14:textId="77777777" w:rsidR="005D001E" w:rsidRDefault="005D001E" w:rsidP="0031506A">
                    <w:pPr>
                      <w:ind w:left="284" w:right="57"/>
                      <w:rPr>
                        <w:b/>
                        <w:color w:val="FFFFFF"/>
                        <w:sz w:val="24"/>
                        <w:szCs w:val="24"/>
                      </w:rPr>
                    </w:pPr>
                  </w:p>
                  <w:p w14:paraId="07C21FDE" w14:textId="77777777" w:rsidR="005D001E" w:rsidRDefault="005D001E" w:rsidP="00A15403">
                    <w:pPr>
                      <w:ind w:right="57"/>
                      <w:rPr>
                        <w:b/>
                        <w:color w:val="FFFFFF"/>
                        <w:sz w:val="24"/>
                        <w:szCs w:val="24"/>
                      </w:rPr>
                    </w:pPr>
                  </w:p>
                  <w:p w14:paraId="07C21FDF" w14:textId="77777777" w:rsidR="005D001E" w:rsidRPr="007307D7" w:rsidRDefault="005D001E" w:rsidP="0031506A">
                    <w:pPr>
                      <w:ind w:left="284" w:right="57"/>
                      <w:rPr>
                        <w:b/>
                        <w:color w:val="FFFFFF"/>
                        <w:sz w:val="28"/>
                        <w:szCs w:val="28"/>
                      </w:rPr>
                    </w:pPr>
                    <w:r w:rsidRPr="007D7860">
                      <w:rPr>
                        <w:b/>
                        <w:color w:val="FFFFFF"/>
                        <w:sz w:val="24"/>
                        <w:szCs w:val="24"/>
                      </w:rPr>
                      <w:br/>
                    </w:r>
                    <w:r>
                      <w:rPr>
                        <w:b/>
                        <w:color w:val="FFFFFF"/>
                        <w:sz w:val="24"/>
                        <w:szCs w:val="24"/>
                      </w:rPr>
                      <w:t xml:space="preserve">Offene Stellen finden Sie unter: </w:t>
                    </w:r>
                    <w:r w:rsidRPr="007307D7">
                      <w:rPr>
                        <w:b/>
                        <w:color w:val="FFFFFF"/>
                        <w:sz w:val="24"/>
                        <w:szCs w:val="24"/>
                      </w:rPr>
                      <w:t>www.sbb.ch/jobs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C5DFD" w14:textId="77777777" w:rsidR="00372F32" w:rsidRDefault="00372F32">
      <w:r>
        <w:separator/>
      </w:r>
    </w:p>
  </w:footnote>
  <w:footnote w:type="continuationSeparator" w:id="0">
    <w:p w14:paraId="713C0DEA" w14:textId="77777777" w:rsidR="00372F32" w:rsidRDefault="00372F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B2C0A"/>
    <w:multiLevelType w:val="hybridMultilevel"/>
    <w:tmpl w:val="F6F854B2"/>
    <w:lvl w:ilvl="0" w:tplc="4C14EA24">
      <w:numFmt w:val="bullet"/>
      <w:lvlText w:val="-"/>
      <w:lvlJc w:val="left"/>
      <w:pPr>
        <w:ind w:left="-207" w:hanging="360"/>
      </w:pPr>
      <w:rPr>
        <w:rFonts w:ascii="Arial" w:eastAsia="Times New Roman" w:hAnsi="Arial" w:cs="Arial" w:hint="default"/>
      </w:rPr>
    </w:lvl>
    <w:lvl w:ilvl="1" w:tplc="08070003" w:tentative="1">
      <w:start w:val="1"/>
      <w:numFmt w:val="bullet"/>
      <w:lvlText w:val="o"/>
      <w:lvlJc w:val="left"/>
      <w:pPr>
        <w:ind w:left="513" w:hanging="360"/>
      </w:pPr>
      <w:rPr>
        <w:rFonts w:ascii="Courier New" w:hAnsi="Courier New" w:cs="Courier New" w:hint="default"/>
      </w:rPr>
    </w:lvl>
    <w:lvl w:ilvl="2" w:tplc="08070005" w:tentative="1">
      <w:start w:val="1"/>
      <w:numFmt w:val="bullet"/>
      <w:lvlText w:val=""/>
      <w:lvlJc w:val="left"/>
      <w:pPr>
        <w:ind w:left="1233" w:hanging="360"/>
      </w:pPr>
      <w:rPr>
        <w:rFonts w:ascii="Wingdings" w:hAnsi="Wingdings" w:hint="default"/>
      </w:rPr>
    </w:lvl>
    <w:lvl w:ilvl="3" w:tplc="08070001" w:tentative="1">
      <w:start w:val="1"/>
      <w:numFmt w:val="bullet"/>
      <w:lvlText w:val=""/>
      <w:lvlJc w:val="left"/>
      <w:pPr>
        <w:ind w:left="1953" w:hanging="360"/>
      </w:pPr>
      <w:rPr>
        <w:rFonts w:ascii="Symbol" w:hAnsi="Symbol" w:hint="default"/>
      </w:rPr>
    </w:lvl>
    <w:lvl w:ilvl="4" w:tplc="08070003" w:tentative="1">
      <w:start w:val="1"/>
      <w:numFmt w:val="bullet"/>
      <w:lvlText w:val="o"/>
      <w:lvlJc w:val="left"/>
      <w:pPr>
        <w:ind w:left="2673" w:hanging="360"/>
      </w:pPr>
      <w:rPr>
        <w:rFonts w:ascii="Courier New" w:hAnsi="Courier New" w:cs="Courier New" w:hint="default"/>
      </w:rPr>
    </w:lvl>
    <w:lvl w:ilvl="5" w:tplc="08070005" w:tentative="1">
      <w:start w:val="1"/>
      <w:numFmt w:val="bullet"/>
      <w:lvlText w:val=""/>
      <w:lvlJc w:val="left"/>
      <w:pPr>
        <w:ind w:left="3393" w:hanging="360"/>
      </w:pPr>
      <w:rPr>
        <w:rFonts w:ascii="Wingdings" w:hAnsi="Wingdings" w:hint="default"/>
      </w:rPr>
    </w:lvl>
    <w:lvl w:ilvl="6" w:tplc="08070001" w:tentative="1">
      <w:start w:val="1"/>
      <w:numFmt w:val="bullet"/>
      <w:lvlText w:val=""/>
      <w:lvlJc w:val="left"/>
      <w:pPr>
        <w:ind w:left="4113" w:hanging="360"/>
      </w:pPr>
      <w:rPr>
        <w:rFonts w:ascii="Symbol" w:hAnsi="Symbol" w:hint="default"/>
      </w:rPr>
    </w:lvl>
    <w:lvl w:ilvl="7" w:tplc="08070003" w:tentative="1">
      <w:start w:val="1"/>
      <w:numFmt w:val="bullet"/>
      <w:lvlText w:val="o"/>
      <w:lvlJc w:val="left"/>
      <w:pPr>
        <w:ind w:left="4833" w:hanging="360"/>
      </w:pPr>
      <w:rPr>
        <w:rFonts w:ascii="Courier New" w:hAnsi="Courier New" w:cs="Courier New" w:hint="default"/>
      </w:rPr>
    </w:lvl>
    <w:lvl w:ilvl="8" w:tplc="08070005" w:tentative="1">
      <w:start w:val="1"/>
      <w:numFmt w:val="bullet"/>
      <w:lvlText w:val=""/>
      <w:lvlJc w:val="left"/>
      <w:pPr>
        <w:ind w:left="5553" w:hanging="360"/>
      </w:pPr>
      <w:rPr>
        <w:rFonts w:ascii="Wingdings" w:hAnsi="Wingdings" w:hint="default"/>
      </w:rPr>
    </w:lvl>
  </w:abstractNum>
  <w:abstractNum w:abstractNumId="1" w15:restartNumberingAfterBreak="0">
    <w:nsid w:val="7D7011E6"/>
    <w:multiLevelType w:val="hybridMultilevel"/>
    <w:tmpl w:val="D4520FF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267353265">
    <w:abstractNumId w:val="0"/>
  </w:num>
  <w:num w:numId="2" w16cid:durableId="3516089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o:colormru v:ext="edit" colors="#19327d,#2d327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BE4"/>
    <w:rsid w:val="000066AB"/>
    <w:rsid w:val="0002263D"/>
    <w:rsid w:val="00063E01"/>
    <w:rsid w:val="00070ADE"/>
    <w:rsid w:val="000A154D"/>
    <w:rsid w:val="000A5A6F"/>
    <w:rsid w:val="000C30A7"/>
    <w:rsid w:val="000C3FE1"/>
    <w:rsid w:val="000C4097"/>
    <w:rsid w:val="000C6AA7"/>
    <w:rsid w:val="000D1F5E"/>
    <w:rsid w:val="000E015D"/>
    <w:rsid w:val="000F35AF"/>
    <w:rsid w:val="000F5ACD"/>
    <w:rsid w:val="000F765E"/>
    <w:rsid w:val="0010374E"/>
    <w:rsid w:val="0011106B"/>
    <w:rsid w:val="00114F1A"/>
    <w:rsid w:val="00142691"/>
    <w:rsid w:val="00170B93"/>
    <w:rsid w:val="00173403"/>
    <w:rsid w:val="00173D08"/>
    <w:rsid w:val="00185B0D"/>
    <w:rsid w:val="001A6644"/>
    <w:rsid w:val="001B67F8"/>
    <w:rsid w:val="001C7B04"/>
    <w:rsid w:val="001D4AE0"/>
    <w:rsid w:val="00203E21"/>
    <w:rsid w:val="00222815"/>
    <w:rsid w:val="002427BE"/>
    <w:rsid w:val="0024413A"/>
    <w:rsid w:val="0026189A"/>
    <w:rsid w:val="002A10D0"/>
    <w:rsid w:val="002A5D57"/>
    <w:rsid w:val="002D1CDB"/>
    <w:rsid w:val="002E11DC"/>
    <w:rsid w:val="002E30EA"/>
    <w:rsid w:val="00314CD7"/>
    <w:rsid w:val="0031506A"/>
    <w:rsid w:val="00315B82"/>
    <w:rsid w:val="003407FE"/>
    <w:rsid w:val="00342CD9"/>
    <w:rsid w:val="00344AFD"/>
    <w:rsid w:val="00365B4A"/>
    <w:rsid w:val="00372F32"/>
    <w:rsid w:val="003B4872"/>
    <w:rsid w:val="003D22E1"/>
    <w:rsid w:val="003E6B06"/>
    <w:rsid w:val="003F42F7"/>
    <w:rsid w:val="003F6284"/>
    <w:rsid w:val="00421908"/>
    <w:rsid w:val="00432C6E"/>
    <w:rsid w:val="00473D27"/>
    <w:rsid w:val="004838DE"/>
    <w:rsid w:val="004860A8"/>
    <w:rsid w:val="004E2A32"/>
    <w:rsid w:val="005277E3"/>
    <w:rsid w:val="005357EC"/>
    <w:rsid w:val="00542AAC"/>
    <w:rsid w:val="005619F0"/>
    <w:rsid w:val="00570B5F"/>
    <w:rsid w:val="00587269"/>
    <w:rsid w:val="00594EF6"/>
    <w:rsid w:val="005D001E"/>
    <w:rsid w:val="005E2A3C"/>
    <w:rsid w:val="005E7BF1"/>
    <w:rsid w:val="005F3A2F"/>
    <w:rsid w:val="006569FA"/>
    <w:rsid w:val="006764D6"/>
    <w:rsid w:val="00685F1A"/>
    <w:rsid w:val="006A54BA"/>
    <w:rsid w:val="006B3E1B"/>
    <w:rsid w:val="006B43C2"/>
    <w:rsid w:val="006B7F2F"/>
    <w:rsid w:val="006C73E8"/>
    <w:rsid w:val="006D0B22"/>
    <w:rsid w:val="006D576F"/>
    <w:rsid w:val="006E7D09"/>
    <w:rsid w:val="006F2A21"/>
    <w:rsid w:val="00700599"/>
    <w:rsid w:val="007277BE"/>
    <w:rsid w:val="00735825"/>
    <w:rsid w:val="00746224"/>
    <w:rsid w:val="00746EB6"/>
    <w:rsid w:val="00746F8E"/>
    <w:rsid w:val="007777BA"/>
    <w:rsid w:val="007849BE"/>
    <w:rsid w:val="00785AB9"/>
    <w:rsid w:val="00791744"/>
    <w:rsid w:val="00791B47"/>
    <w:rsid w:val="007B4B98"/>
    <w:rsid w:val="007C6722"/>
    <w:rsid w:val="007D7860"/>
    <w:rsid w:val="007E1F58"/>
    <w:rsid w:val="008406DD"/>
    <w:rsid w:val="008457D6"/>
    <w:rsid w:val="0086725C"/>
    <w:rsid w:val="008C2769"/>
    <w:rsid w:val="00947274"/>
    <w:rsid w:val="009727B7"/>
    <w:rsid w:val="00976651"/>
    <w:rsid w:val="00990962"/>
    <w:rsid w:val="009919A3"/>
    <w:rsid w:val="009920A8"/>
    <w:rsid w:val="009935CD"/>
    <w:rsid w:val="009D60E8"/>
    <w:rsid w:val="009E0298"/>
    <w:rsid w:val="00A005E4"/>
    <w:rsid w:val="00A15403"/>
    <w:rsid w:val="00A57717"/>
    <w:rsid w:val="00AA4959"/>
    <w:rsid w:val="00AB4380"/>
    <w:rsid w:val="00AD2193"/>
    <w:rsid w:val="00AD4144"/>
    <w:rsid w:val="00AF094B"/>
    <w:rsid w:val="00AF23F8"/>
    <w:rsid w:val="00B368DC"/>
    <w:rsid w:val="00B50BE4"/>
    <w:rsid w:val="00B66609"/>
    <w:rsid w:val="00B759AC"/>
    <w:rsid w:val="00B76EF2"/>
    <w:rsid w:val="00B93C46"/>
    <w:rsid w:val="00B94B3E"/>
    <w:rsid w:val="00BA2AC9"/>
    <w:rsid w:val="00BE1411"/>
    <w:rsid w:val="00BF1671"/>
    <w:rsid w:val="00C0309B"/>
    <w:rsid w:val="00C23703"/>
    <w:rsid w:val="00C25339"/>
    <w:rsid w:val="00C615C3"/>
    <w:rsid w:val="00C72E0C"/>
    <w:rsid w:val="00C87D8C"/>
    <w:rsid w:val="00C9626B"/>
    <w:rsid w:val="00CA5ECA"/>
    <w:rsid w:val="00CB0340"/>
    <w:rsid w:val="00CC5008"/>
    <w:rsid w:val="00D0369F"/>
    <w:rsid w:val="00D21AB7"/>
    <w:rsid w:val="00D9121A"/>
    <w:rsid w:val="00D953DA"/>
    <w:rsid w:val="00D95FA6"/>
    <w:rsid w:val="00DA31D9"/>
    <w:rsid w:val="00DA4253"/>
    <w:rsid w:val="00DB1243"/>
    <w:rsid w:val="00DB129B"/>
    <w:rsid w:val="00DB58A5"/>
    <w:rsid w:val="00DD6555"/>
    <w:rsid w:val="00E03B30"/>
    <w:rsid w:val="00E16B71"/>
    <w:rsid w:val="00E434A0"/>
    <w:rsid w:val="00E4631B"/>
    <w:rsid w:val="00E635D7"/>
    <w:rsid w:val="00E6757D"/>
    <w:rsid w:val="00E95014"/>
    <w:rsid w:val="00EA18C1"/>
    <w:rsid w:val="00EC16AA"/>
    <w:rsid w:val="00EE3A8A"/>
    <w:rsid w:val="00EE68E0"/>
    <w:rsid w:val="00F02D2A"/>
    <w:rsid w:val="00F10E1C"/>
    <w:rsid w:val="00F27196"/>
    <w:rsid w:val="00F35757"/>
    <w:rsid w:val="00F551E7"/>
    <w:rsid w:val="00F64814"/>
    <w:rsid w:val="00F846EA"/>
    <w:rsid w:val="00FA7769"/>
    <w:rsid w:val="00FB2583"/>
    <w:rsid w:val="00FD6016"/>
    <w:rsid w:val="00FF606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19327d,#2d327d"/>
    </o:shapedefaults>
    <o:shapelayout v:ext="edit">
      <o:idmap v:ext="edit" data="1"/>
    </o:shapelayout>
  </w:shapeDefaults>
  <w:decimalSymbol w:val="."/>
  <w:listSeparator w:val=";"/>
  <w14:docId w14:val="07C21FA9"/>
  <w15:docId w15:val="{B9F37C9B-E2B0-4E96-9597-FD1919743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cs="Arial"/>
      <w:sz w:val="22"/>
      <w:szCs w:val="22"/>
    </w:rPr>
  </w:style>
  <w:style w:type="paragraph" w:styleId="berschrift1">
    <w:name w:val="heading 1"/>
    <w:basedOn w:val="Standard"/>
    <w:next w:val="Standard"/>
    <w:qFormat/>
    <w:pPr>
      <w:keepNext/>
      <w:outlineLvl w:val="0"/>
    </w:pPr>
    <w:rPr>
      <w:rFonts w:cs="Times New Roman"/>
      <w:b/>
      <w:bCs/>
      <w:sz w:val="18"/>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pPr>
      <w:spacing w:before="100" w:beforeAutospacing="1" w:after="100" w:afterAutospacing="1"/>
    </w:pPr>
    <w:rPr>
      <w:rFonts w:ascii="Times New Roman" w:hAnsi="Times New Roman" w:cs="Times New Roman"/>
      <w:sz w:val="24"/>
      <w:szCs w:val="24"/>
    </w:rPr>
  </w:style>
  <w:style w:type="character" w:customStyle="1" w:styleId="title16px1">
    <w:name w:val="title_16px1"/>
    <w:rPr>
      <w:color w:val="000000"/>
      <w:sz w:val="26"/>
      <w:szCs w:val="26"/>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customStyle="1" w:styleId="BlockText1">
    <w:name w:val="Block Text1"/>
    <w:basedOn w:val="Standard"/>
    <w:pPr>
      <w:ind w:left="1134" w:right="1275"/>
      <w:jc w:val="both"/>
    </w:pPr>
    <w:rPr>
      <w:rFonts w:cs="Times New Roman"/>
      <w:b/>
      <w:sz w:val="24"/>
      <w:szCs w:val="20"/>
    </w:rPr>
  </w:style>
  <w:style w:type="character" w:customStyle="1" w:styleId="titlelarge1">
    <w:name w:val="title_large1"/>
    <w:rPr>
      <w:color w:val="000000"/>
      <w:sz w:val="26"/>
      <w:szCs w:val="26"/>
    </w:rPr>
  </w:style>
  <w:style w:type="character" w:styleId="Hyperlink">
    <w:name w:val="Hyperlink"/>
    <w:uiPriority w:val="99"/>
    <w:rPr>
      <w:color w:val="0000FF"/>
      <w:u w:val="single"/>
    </w:rPr>
  </w:style>
  <w:style w:type="paragraph" w:styleId="Sprechblasentext">
    <w:name w:val="Balloon Text"/>
    <w:basedOn w:val="Standard"/>
    <w:semiHidden/>
    <w:rPr>
      <w:rFonts w:ascii="Tahoma" w:hAnsi="Tahoma" w:cs="Tahoma"/>
      <w:sz w:val="16"/>
      <w:szCs w:val="16"/>
    </w:rPr>
  </w:style>
  <w:style w:type="character" w:customStyle="1" w:styleId="heading11">
    <w:name w:val="heading11"/>
    <w:rPr>
      <w:color w:val="000000"/>
      <w:sz w:val="32"/>
      <w:szCs w:val="32"/>
    </w:rPr>
  </w:style>
  <w:style w:type="paragraph" w:customStyle="1" w:styleId="StandardNo">
    <w:name w:val="StandardNo"/>
    <w:basedOn w:val="Standard"/>
    <w:rsid w:val="00222815"/>
    <w:pPr>
      <w:spacing w:line="280" w:lineRule="atLeast"/>
    </w:pPr>
    <w:rPr>
      <w:rFonts w:cs="Times New Roman"/>
      <w:noProof/>
      <w:szCs w:val="24"/>
    </w:rPr>
  </w:style>
  <w:style w:type="paragraph" w:styleId="Listenabsatz">
    <w:name w:val="List Paragraph"/>
    <w:basedOn w:val="Standard"/>
    <w:uiPriority w:val="34"/>
    <w:qFormat/>
    <w:rsid w:val="00746EB6"/>
    <w:pPr>
      <w:ind w:left="720"/>
      <w:contextualSpacing/>
    </w:pPr>
  </w:style>
  <w:style w:type="character" w:customStyle="1" w:styleId="ilfuvd">
    <w:name w:val="ilfuvd"/>
    <w:basedOn w:val="Absatz-Standardschriftart"/>
    <w:rsid w:val="00C61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37528">
      <w:bodyDiv w:val="1"/>
      <w:marLeft w:val="0"/>
      <w:marRight w:val="0"/>
      <w:marTop w:val="0"/>
      <w:marBottom w:val="0"/>
      <w:divBdr>
        <w:top w:val="none" w:sz="0" w:space="0" w:color="auto"/>
        <w:left w:val="none" w:sz="0" w:space="0" w:color="auto"/>
        <w:bottom w:val="none" w:sz="0" w:space="0" w:color="auto"/>
        <w:right w:val="none" w:sz="0" w:space="0" w:color="auto"/>
      </w:divBdr>
      <w:divsChild>
        <w:div w:id="2057389164">
          <w:marLeft w:val="0"/>
          <w:marRight w:val="0"/>
          <w:marTop w:val="0"/>
          <w:marBottom w:val="0"/>
          <w:divBdr>
            <w:top w:val="none" w:sz="0" w:space="0" w:color="auto"/>
            <w:left w:val="none" w:sz="0" w:space="0" w:color="auto"/>
            <w:bottom w:val="none" w:sz="0" w:space="0" w:color="auto"/>
            <w:right w:val="none" w:sz="0" w:space="0" w:color="auto"/>
          </w:divBdr>
          <w:divsChild>
            <w:div w:id="74208622">
              <w:marLeft w:val="0"/>
              <w:marRight w:val="0"/>
              <w:marTop w:val="0"/>
              <w:marBottom w:val="0"/>
              <w:divBdr>
                <w:top w:val="none" w:sz="0" w:space="0" w:color="auto"/>
                <w:left w:val="none" w:sz="0" w:space="0" w:color="auto"/>
                <w:bottom w:val="none" w:sz="0" w:space="0" w:color="auto"/>
                <w:right w:val="none" w:sz="0" w:space="0" w:color="auto"/>
              </w:divBdr>
            </w:div>
            <w:div w:id="223416249">
              <w:marLeft w:val="0"/>
              <w:marRight w:val="0"/>
              <w:marTop w:val="0"/>
              <w:marBottom w:val="0"/>
              <w:divBdr>
                <w:top w:val="none" w:sz="0" w:space="0" w:color="auto"/>
                <w:left w:val="none" w:sz="0" w:space="0" w:color="auto"/>
                <w:bottom w:val="none" w:sz="0" w:space="0" w:color="auto"/>
                <w:right w:val="none" w:sz="0" w:space="0" w:color="auto"/>
              </w:divBdr>
            </w:div>
            <w:div w:id="440996853">
              <w:marLeft w:val="0"/>
              <w:marRight w:val="0"/>
              <w:marTop w:val="0"/>
              <w:marBottom w:val="0"/>
              <w:divBdr>
                <w:top w:val="none" w:sz="0" w:space="0" w:color="auto"/>
                <w:left w:val="none" w:sz="0" w:space="0" w:color="auto"/>
                <w:bottom w:val="none" w:sz="0" w:space="0" w:color="auto"/>
                <w:right w:val="none" w:sz="0" w:space="0" w:color="auto"/>
              </w:divBdr>
            </w:div>
            <w:div w:id="922880544">
              <w:marLeft w:val="0"/>
              <w:marRight w:val="0"/>
              <w:marTop w:val="0"/>
              <w:marBottom w:val="0"/>
              <w:divBdr>
                <w:top w:val="none" w:sz="0" w:space="0" w:color="auto"/>
                <w:left w:val="none" w:sz="0" w:space="0" w:color="auto"/>
                <w:bottom w:val="none" w:sz="0" w:space="0" w:color="auto"/>
                <w:right w:val="none" w:sz="0" w:space="0" w:color="auto"/>
              </w:divBdr>
            </w:div>
            <w:div w:id="1239562080">
              <w:marLeft w:val="0"/>
              <w:marRight w:val="0"/>
              <w:marTop w:val="0"/>
              <w:marBottom w:val="0"/>
              <w:divBdr>
                <w:top w:val="none" w:sz="0" w:space="0" w:color="auto"/>
                <w:left w:val="none" w:sz="0" w:space="0" w:color="auto"/>
                <w:bottom w:val="none" w:sz="0" w:space="0" w:color="auto"/>
                <w:right w:val="none" w:sz="0" w:space="0" w:color="auto"/>
              </w:divBdr>
            </w:div>
            <w:div w:id="16770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0348">
      <w:bodyDiv w:val="1"/>
      <w:marLeft w:val="0"/>
      <w:marRight w:val="0"/>
      <w:marTop w:val="0"/>
      <w:marBottom w:val="0"/>
      <w:divBdr>
        <w:top w:val="none" w:sz="0" w:space="0" w:color="auto"/>
        <w:left w:val="none" w:sz="0" w:space="0" w:color="auto"/>
        <w:bottom w:val="none" w:sz="0" w:space="0" w:color="auto"/>
        <w:right w:val="none" w:sz="0" w:space="0" w:color="auto"/>
      </w:divBdr>
      <w:divsChild>
        <w:div w:id="39405309">
          <w:marLeft w:val="0"/>
          <w:marRight w:val="0"/>
          <w:marTop w:val="0"/>
          <w:marBottom w:val="0"/>
          <w:divBdr>
            <w:top w:val="none" w:sz="0" w:space="0" w:color="auto"/>
            <w:left w:val="none" w:sz="0" w:space="0" w:color="auto"/>
            <w:bottom w:val="none" w:sz="0" w:space="0" w:color="auto"/>
            <w:right w:val="none" w:sz="0" w:space="0" w:color="auto"/>
          </w:divBdr>
        </w:div>
        <w:div w:id="62722196">
          <w:marLeft w:val="0"/>
          <w:marRight w:val="0"/>
          <w:marTop w:val="0"/>
          <w:marBottom w:val="0"/>
          <w:divBdr>
            <w:top w:val="none" w:sz="0" w:space="0" w:color="auto"/>
            <w:left w:val="none" w:sz="0" w:space="0" w:color="auto"/>
            <w:bottom w:val="none" w:sz="0" w:space="0" w:color="auto"/>
            <w:right w:val="none" w:sz="0" w:space="0" w:color="auto"/>
          </w:divBdr>
        </w:div>
        <w:div w:id="521892782">
          <w:marLeft w:val="0"/>
          <w:marRight w:val="0"/>
          <w:marTop w:val="0"/>
          <w:marBottom w:val="0"/>
          <w:divBdr>
            <w:top w:val="none" w:sz="0" w:space="0" w:color="auto"/>
            <w:left w:val="none" w:sz="0" w:space="0" w:color="auto"/>
            <w:bottom w:val="none" w:sz="0" w:space="0" w:color="auto"/>
            <w:right w:val="none" w:sz="0" w:space="0" w:color="auto"/>
          </w:divBdr>
        </w:div>
        <w:div w:id="580911678">
          <w:marLeft w:val="0"/>
          <w:marRight w:val="0"/>
          <w:marTop w:val="0"/>
          <w:marBottom w:val="0"/>
          <w:divBdr>
            <w:top w:val="none" w:sz="0" w:space="0" w:color="auto"/>
            <w:left w:val="none" w:sz="0" w:space="0" w:color="auto"/>
            <w:bottom w:val="none" w:sz="0" w:space="0" w:color="auto"/>
            <w:right w:val="none" w:sz="0" w:space="0" w:color="auto"/>
          </w:divBdr>
        </w:div>
        <w:div w:id="1779256806">
          <w:marLeft w:val="0"/>
          <w:marRight w:val="0"/>
          <w:marTop w:val="0"/>
          <w:marBottom w:val="0"/>
          <w:divBdr>
            <w:top w:val="none" w:sz="0" w:space="0" w:color="auto"/>
            <w:left w:val="none" w:sz="0" w:space="0" w:color="auto"/>
            <w:bottom w:val="none" w:sz="0" w:space="0" w:color="auto"/>
            <w:right w:val="none" w:sz="0" w:space="0" w:color="auto"/>
          </w:divBdr>
        </w:div>
      </w:divsChild>
    </w:div>
    <w:div w:id="624695681">
      <w:bodyDiv w:val="1"/>
      <w:marLeft w:val="0"/>
      <w:marRight w:val="0"/>
      <w:marTop w:val="0"/>
      <w:marBottom w:val="0"/>
      <w:divBdr>
        <w:top w:val="none" w:sz="0" w:space="0" w:color="auto"/>
        <w:left w:val="none" w:sz="0" w:space="0" w:color="auto"/>
        <w:bottom w:val="none" w:sz="0" w:space="0" w:color="auto"/>
        <w:right w:val="none" w:sz="0" w:space="0" w:color="auto"/>
      </w:divBdr>
      <w:divsChild>
        <w:div w:id="1759670855">
          <w:marLeft w:val="0"/>
          <w:marRight w:val="0"/>
          <w:marTop w:val="0"/>
          <w:marBottom w:val="0"/>
          <w:divBdr>
            <w:top w:val="none" w:sz="0" w:space="0" w:color="auto"/>
            <w:left w:val="none" w:sz="0" w:space="0" w:color="auto"/>
            <w:bottom w:val="none" w:sz="0" w:space="0" w:color="auto"/>
            <w:right w:val="none" w:sz="0" w:space="0" w:color="auto"/>
          </w:divBdr>
          <w:divsChild>
            <w:div w:id="34542899">
              <w:marLeft w:val="0"/>
              <w:marRight w:val="0"/>
              <w:marTop w:val="0"/>
              <w:marBottom w:val="0"/>
              <w:divBdr>
                <w:top w:val="none" w:sz="0" w:space="0" w:color="auto"/>
                <w:left w:val="none" w:sz="0" w:space="0" w:color="auto"/>
                <w:bottom w:val="none" w:sz="0" w:space="0" w:color="auto"/>
                <w:right w:val="none" w:sz="0" w:space="0" w:color="auto"/>
              </w:divBdr>
            </w:div>
            <w:div w:id="654528459">
              <w:marLeft w:val="0"/>
              <w:marRight w:val="0"/>
              <w:marTop w:val="0"/>
              <w:marBottom w:val="0"/>
              <w:divBdr>
                <w:top w:val="none" w:sz="0" w:space="0" w:color="auto"/>
                <w:left w:val="none" w:sz="0" w:space="0" w:color="auto"/>
                <w:bottom w:val="none" w:sz="0" w:space="0" w:color="auto"/>
                <w:right w:val="none" w:sz="0" w:space="0" w:color="auto"/>
              </w:divBdr>
            </w:div>
            <w:div w:id="790130266">
              <w:marLeft w:val="0"/>
              <w:marRight w:val="0"/>
              <w:marTop w:val="0"/>
              <w:marBottom w:val="0"/>
              <w:divBdr>
                <w:top w:val="none" w:sz="0" w:space="0" w:color="auto"/>
                <w:left w:val="none" w:sz="0" w:space="0" w:color="auto"/>
                <w:bottom w:val="none" w:sz="0" w:space="0" w:color="auto"/>
                <w:right w:val="none" w:sz="0" w:space="0" w:color="auto"/>
              </w:divBdr>
            </w:div>
            <w:div w:id="1230534791">
              <w:marLeft w:val="0"/>
              <w:marRight w:val="0"/>
              <w:marTop w:val="0"/>
              <w:marBottom w:val="0"/>
              <w:divBdr>
                <w:top w:val="none" w:sz="0" w:space="0" w:color="auto"/>
                <w:left w:val="none" w:sz="0" w:space="0" w:color="auto"/>
                <w:bottom w:val="none" w:sz="0" w:space="0" w:color="auto"/>
                <w:right w:val="none" w:sz="0" w:space="0" w:color="auto"/>
              </w:divBdr>
            </w:div>
            <w:div w:id="1359812686">
              <w:marLeft w:val="0"/>
              <w:marRight w:val="0"/>
              <w:marTop w:val="0"/>
              <w:marBottom w:val="0"/>
              <w:divBdr>
                <w:top w:val="none" w:sz="0" w:space="0" w:color="auto"/>
                <w:left w:val="none" w:sz="0" w:space="0" w:color="auto"/>
                <w:bottom w:val="none" w:sz="0" w:space="0" w:color="auto"/>
                <w:right w:val="none" w:sz="0" w:space="0" w:color="auto"/>
              </w:divBdr>
            </w:div>
            <w:div w:id="163290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6747">
      <w:bodyDiv w:val="1"/>
      <w:marLeft w:val="0"/>
      <w:marRight w:val="0"/>
      <w:marTop w:val="0"/>
      <w:marBottom w:val="0"/>
      <w:divBdr>
        <w:top w:val="none" w:sz="0" w:space="0" w:color="auto"/>
        <w:left w:val="none" w:sz="0" w:space="0" w:color="auto"/>
        <w:bottom w:val="none" w:sz="0" w:space="0" w:color="auto"/>
        <w:right w:val="none" w:sz="0" w:space="0" w:color="auto"/>
      </w:divBdr>
      <w:divsChild>
        <w:div w:id="1614438668">
          <w:marLeft w:val="0"/>
          <w:marRight w:val="0"/>
          <w:marTop w:val="0"/>
          <w:marBottom w:val="0"/>
          <w:divBdr>
            <w:top w:val="single" w:sz="6" w:space="0" w:color="000000"/>
            <w:left w:val="single" w:sz="6" w:space="0" w:color="000000"/>
            <w:bottom w:val="single" w:sz="6" w:space="0" w:color="000000"/>
            <w:right w:val="single" w:sz="6" w:space="0" w:color="000000"/>
          </w:divBdr>
          <w:divsChild>
            <w:div w:id="400449513">
              <w:marLeft w:val="0"/>
              <w:marRight w:val="0"/>
              <w:marTop w:val="0"/>
              <w:marBottom w:val="0"/>
              <w:divBdr>
                <w:top w:val="none" w:sz="0" w:space="0" w:color="auto"/>
                <w:left w:val="none" w:sz="0" w:space="0" w:color="auto"/>
                <w:bottom w:val="none" w:sz="0" w:space="0" w:color="auto"/>
                <w:right w:val="none" w:sz="0" w:space="0" w:color="auto"/>
              </w:divBdr>
            </w:div>
            <w:div w:id="414280219">
              <w:marLeft w:val="0"/>
              <w:marRight w:val="0"/>
              <w:marTop w:val="0"/>
              <w:marBottom w:val="0"/>
              <w:divBdr>
                <w:top w:val="none" w:sz="0" w:space="0" w:color="auto"/>
                <w:left w:val="none" w:sz="0" w:space="0" w:color="auto"/>
                <w:bottom w:val="none" w:sz="0" w:space="0" w:color="auto"/>
                <w:right w:val="none" w:sz="0" w:space="0" w:color="auto"/>
              </w:divBdr>
            </w:div>
            <w:div w:id="948202125">
              <w:marLeft w:val="0"/>
              <w:marRight w:val="0"/>
              <w:marTop w:val="0"/>
              <w:marBottom w:val="0"/>
              <w:divBdr>
                <w:top w:val="none" w:sz="0" w:space="0" w:color="auto"/>
                <w:left w:val="none" w:sz="0" w:space="0" w:color="auto"/>
                <w:bottom w:val="none" w:sz="0" w:space="0" w:color="auto"/>
                <w:right w:val="none" w:sz="0" w:space="0" w:color="auto"/>
              </w:divBdr>
            </w:div>
            <w:div w:id="1002584750">
              <w:marLeft w:val="0"/>
              <w:marRight w:val="0"/>
              <w:marTop w:val="0"/>
              <w:marBottom w:val="0"/>
              <w:divBdr>
                <w:top w:val="none" w:sz="0" w:space="0" w:color="auto"/>
                <w:left w:val="none" w:sz="0" w:space="0" w:color="auto"/>
                <w:bottom w:val="none" w:sz="0" w:space="0" w:color="auto"/>
                <w:right w:val="none" w:sz="0" w:space="0" w:color="auto"/>
              </w:divBdr>
            </w:div>
            <w:div w:id="947658819">
              <w:marLeft w:val="0"/>
              <w:marRight w:val="0"/>
              <w:marTop w:val="0"/>
              <w:marBottom w:val="0"/>
              <w:divBdr>
                <w:top w:val="none" w:sz="0" w:space="0" w:color="auto"/>
                <w:left w:val="none" w:sz="0" w:space="0" w:color="auto"/>
                <w:bottom w:val="none" w:sz="0" w:space="0" w:color="auto"/>
                <w:right w:val="none" w:sz="0" w:space="0" w:color="auto"/>
              </w:divBdr>
            </w:div>
            <w:div w:id="9919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8350">
      <w:bodyDiv w:val="1"/>
      <w:marLeft w:val="0"/>
      <w:marRight w:val="0"/>
      <w:marTop w:val="0"/>
      <w:marBottom w:val="0"/>
      <w:divBdr>
        <w:top w:val="none" w:sz="0" w:space="0" w:color="auto"/>
        <w:left w:val="none" w:sz="0" w:space="0" w:color="auto"/>
        <w:bottom w:val="none" w:sz="0" w:space="0" w:color="auto"/>
        <w:right w:val="none" w:sz="0" w:space="0" w:color="auto"/>
      </w:divBdr>
    </w:div>
    <w:div w:id="786192685">
      <w:bodyDiv w:val="1"/>
      <w:marLeft w:val="299"/>
      <w:marRight w:val="299"/>
      <w:marTop w:val="299"/>
      <w:marBottom w:val="299"/>
      <w:divBdr>
        <w:top w:val="none" w:sz="0" w:space="0" w:color="auto"/>
        <w:left w:val="none" w:sz="0" w:space="0" w:color="auto"/>
        <w:bottom w:val="none" w:sz="0" w:space="0" w:color="auto"/>
        <w:right w:val="none" w:sz="0" w:space="0" w:color="auto"/>
      </w:divBdr>
      <w:divsChild>
        <w:div w:id="1257443170">
          <w:marLeft w:val="0"/>
          <w:marRight w:val="0"/>
          <w:marTop w:val="281"/>
          <w:marBottom w:val="131"/>
          <w:divBdr>
            <w:top w:val="none" w:sz="0" w:space="0" w:color="auto"/>
            <w:left w:val="none" w:sz="0" w:space="0" w:color="auto"/>
            <w:bottom w:val="none" w:sz="0" w:space="0" w:color="auto"/>
            <w:right w:val="none" w:sz="0" w:space="0" w:color="auto"/>
          </w:divBdr>
        </w:div>
      </w:divsChild>
    </w:div>
    <w:div w:id="806092828">
      <w:bodyDiv w:val="1"/>
      <w:marLeft w:val="0"/>
      <w:marRight w:val="0"/>
      <w:marTop w:val="0"/>
      <w:marBottom w:val="0"/>
      <w:divBdr>
        <w:top w:val="none" w:sz="0" w:space="0" w:color="auto"/>
        <w:left w:val="none" w:sz="0" w:space="0" w:color="auto"/>
        <w:bottom w:val="none" w:sz="0" w:space="0" w:color="auto"/>
        <w:right w:val="none" w:sz="0" w:space="0" w:color="auto"/>
      </w:divBdr>
      <w:divsChild>
        <w:div w:id="894118482">
          <w:marLeft w:val="0"/>
          <w:marRight w:val="0"/>
          <w:marTop w:val="0"/>
          <w:marBottom w:val="0"/>
          <w:divBdr>
            <w:top w:val="single" w:sz="6" w:space="0" w:color="000000"/>
            <w:left w:val="single" w:sz="6" w:space="0" w:color="000000"/>
            <w:bottom w:val="single" w:sz="6" w:space="0" w:color="000000"/>
            <w:right w:val="single" w:sz="6" w:space="0" w:color="000000"/>
          </w:divBdr>
          <w:divsChild>
            <w:div w:id="1602950089">
              <w:marLeft w:val="0"/>
              <w:marRight w:val="0"/>
              <w:marTop w:val="0"/>
              <w:marBottom w:val="0"/>
              <w:divBdr>
                <w:top w:val="none" w:sz="0" w:space="0" w:color="auto"/>
                <w:left w:val="none" w:sz="0" w:space="0" w:color="auto"/>
                <w:bottom w:val="none" w:sz="0" w:space="0" w:color="auto"/>
                <w:right w:val="none" w:sz="0" w:space="0" w:color="auto"/>
              </w:divBdr>
            </w:div>
            <w:div w:id="356663950">
              <w:marLeft w:val="0"/>
              <w:marRight w:val="0"/>
              <w:marTop w:val="0"/>
              <w:marBottom w:val="0"/>
              <w:divBdr>
                <w:top w:val="none" w:sz="0" w:space="0" w:color="auto"/>
                <w:left w:val="none" w:sz="0" w:space="0" w:color="auto"/>
                <w:bottom w:val="none" w:sz="0" w:space="0" w:color="auto"/>
                <w:right w:val="none" w:sz="0" w:space="0" w:color="auto"/>
              </w:divBdr>
            </w:div>
            <w:div w:id="1775705204">
              <w:marLeft w:val="0"/>
              <w:marRight w:val="0"/>
              <w:marTop w:val="0"/>
              <w:marBottom w:val="0"/>
              <w:divBdr>
                <w:top w:val="none" w:sz="0" w:space="0" w:color="auto"/>
                <w:left w:val="none" w:sz="0" w:space="0" w:color="auto"/>
                <w:bottom w:val="none" w:sz="0" w:space="0" w:color="auto"/>
                <w:right w:val="none" w:sz="0" w:space="0" w:color="auto"/>
              </w:divBdr>
            </w:div>
            <w:div w:id="524175780">
              <w:marLeft w:val="0"/>
              <w:marRight w:val="0"/>
              <w:marTop w:val="0"/>
              <w:marBottom w:val="0"/>
              <w:divBdr>
                <w:top w:val="none" w:sz="0" w:space="0" w:color="auto"/>
                <w:left w:val="none" w:sz="0" w:space="0" w:color="auto"/>
                <w:bottom w:val="none" w:sz="0" w:space="0" w:color="auto"/>
                <w:right w:val="none" w:sz="0" w:space="0" w:color="auto"/>
              </w:divBdr>
            </w:div>
            <w:div w:id="615336776">
              <w:marLeft w:val="0"/>
              <w:marRight w:val="0"/>
              <w:marTop w:val="0"/>
              <w:marBottom w:val="0"/>
              <w:divBdr>
                <w:top w:val="none" w:sz="0" w:space="0" w:color="auto"/>
                <w:left w:val="none" w:sz="0" w:space="0" w:color="auto"/>
                <w:bottom w:val="none" w:sz="0" w:space="0" w:color="auto"/>
                <w:right w:val="none" w:sz="0" w:space="0" w:color="auto"/>
              </w:divBdr>
            </w:div>
            <w:div w:id="42477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10908">
      <w:bodyDiv w:val="1"/>
      <w:marLeft w:val="0"/>
      <w:marRight w:val="0"/>
      <w:marTop w:val="0"/>
      <w:marBottom w:val="0"/>
      <w:divBdr>
        <w:top w:val="none" w:sz="0" w:space="0" w:color="auto"/>
        <w:left w:val="none" w:sz="0" w:space="0" w:color="auto"/>
        <w:bottom w:val="none" w:sz="0" w:space="0" w:color="auto"/>
        <w:right w:val="none" w:sz="0" w:space="0" w:color="auto"/>
      </w:divBdr>
      <w:divsChild>
        <w:div w:id="1180437563">
          <w:marLeft w:val="0"/>
          <w:marRight w:val="0"/>
          <w:marTop w:val="0"/>
          <w:marBottom w:val="0"/>
          <w:divBdr>
            <w:top w:val="none" w:sz="0" w:space="0" w:color="auto"/>
            <w:left w:val="none" w:sz="0" w:space="0" w:color="auto"/>
            <w:bottom w:val="none" w:sz="0" w:space="0" w:color="auto"/>
            <w:right w:val="none" w:sz="0" w:space="0" w:color="auto"/>
          </w:divBdr>
          <w:divsChild>
            <w:div w:id="582837945">
              <w:marLeft w:val="0"/>
              <w:marRight w:val="0"/>
              <w:marTop w:val="0"/>
              <w:marBottom w:val="0"/>
              <w:divBdr>
                <w:top w:val="none" w:sz="0" w:space="0" w:color="auto"/>
                <w:left w:val="none" w:sz="0" w:space="0" w:color="auto"/>
                <w:bottom w:val="none" w:sz="0" w:space="0" w:color="auto"/>
                <w:right w:val="none" w:sz="0" w:space="0" w:color="auto"/>
              </w:divBdr>
            </w:div>
            <w:div w:id="1081755874">
              <w:marLeft w:val="0"/>
              <w:marRight w:val="0"/>
              <w:marTop w:val="0"/>
              <w:marBottom w:val="0"/>
              <w:divBdr>
                <w:top w:val="none" w:sz="0" w:space="0" w:color="auto"/>
                <w:left w:val="none" w:sz="0" w:space="0" w:color="auto"/>
                <w:bottom w:val="none" w:sz="0" w:space="0" w:color="auto"/>
                <w:right w:val="none" w:sz="0" w:space="0" w:color="auto"/>
              </w:divBdr>
            </w:div>
            <w:div w:id="1105884410">
              <w:marLeft w:val="0"/>
              <w:marRight w:val="0"/>
              <w:marTop w:val="0"/>
              <w:marBottom w:val="0"/>
              <w:divBdr>
                <w:top w:val="none" w:sz="0" w:space="0" w:color="auto"/>
                <w:left w:val="none" w:sz="0" w:space="0" w:color="auto"/>
                <w:bottom w:val="none" w:sz="0" w:space="0" w:color="auto"/>
                <w:right w:val="none" w:sz="0" w:space="0" w:color="auto"/>
              </w:divBdr>
            </w:div>
            <w:div w:id="1261791438">
              <w:marLeft w:val="0"/>
              <w:marRight w:val="0"/>
              <w:marTop w:val="0"/>
              <w:marBottom w:val="0"/>
              <w:divBdr>
                <w:top w:val="none" w:sz="0" w:space="0" w:color="auto"/>
                <w:left w:val="none" w:sz="0" w:space="0" w:color="auto"/>
                <w:bottom w:val="none" w:sz="0" w:space="0" w:color="auto"/>
                <w:right w:val="none" w:sz="0" w:space="0" w:color="auto"/>
              </w:divBdr>
            </w:div>
            <w:div w:id="1367636465">
              <w:marLeft w:val="0"/>
              <w:marRight w:val="0"/>
              <w:marTop w:val="0"/>
              <w:marBottom w:val="0"/>
              <w:divBdr>
                <w:top w:val="none" w:sz="0" w:space="0" w:color="auto"/>
                <w:left w:val="none" w:sz="0" w:space="0" w:color="auto"/>
                <w:bottom w:val="none" w:sz="0" w:space="0" w:color="auto"/>
                <w:right w:val="none" w:sz="0" w:space="0" w:color="auto"/>
              </w:divBdr>
            </w:div>
            <w:div w:id="170540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25392">
      <w:bodyDiv w:val="1"/>
      <w:marLeft w:val="0"/>
      <w:marRight w:val="0"/>
      <w:marTop w:val="0"/>
      <w:marBottom w:val="0"/>
      <w:divBdr>
        <w:top w:val="none" w:sz="0" w:space="0" w:color="auto"/>
        <w:left w:val="none" w:sz="0" w:space="0" w:color="auto"/>
        <w:bottom w:val="none" w:sz="0" w:space="0" w:color="auto"/>
        <w:right w:val="none" w:sz="0" w:space="0" w:color="auto"/>
      </w:divBdr>
      <w:divsChild>
        <w:div w:id="12920542">
          <w:marLeft w:val="0"/>
          <w:marRight w:val="0"/>
          <w:marTop w:val="0"/>
          <w:marBottom w:val="0"/>
          <w:divBdr>
            <w:top w:val="single" w:sz="6" w:space="0" w:color="000000"/>
            <w:left w:val="single" w:sz="6" w:space="0" w:color="000000"/>
            <w:bottom w:val="single" w:sz="6" w:space="0" w:color="000000"/>
            <w:right w:val="single" w:sz="6" w:space="0" w:color="000000"/>
          </w:divBdr>
          <w:divsChild>
            <w:div w:id="1367876064">
              <w:marLeft w:val="0"/>
              <w:marRight w:val="0"/>
              <w:marTop w:val="0"/>
              <w:marBottom w:val="0"/>
              <w:divBdr>
                <w:top w:val="none" w:sz="0" w:space="0" w:color="auto"/>
                <w:left w:val="none" w:sz="0" w:space="0" w:color="auto"/>
                <w:bottom w:val="none" w:sz="0" w:space="0" w:color="auto"/>
                <w:right w:val="none" w:sz="0" w:space="0" w:color="auto"/>
              </w:divBdr>
            </w:div>
            <w:div w:id="649941282">
              <w:marLeft w:val="0"/>
              <w:marRight w:val="0"/>
              <w:marTop w:val="0"/>
              <w:marBottom w:val="0"/>
              <w:divBdr>
                <w:top w:val="none" w:sz="0" w:space="0" w:color="auto"/>
                <w:left w:val="none" w:sz="0" w:space="0" w:color="auto"/>
                <w:bottom w:val="none" w:sz="0" w:space="0" w:color="auto"/>
                <w:right w:val="none" w:sz="0" w:space="0" w:color="auto"/>
              </w:divBdr>
            </w:div>
            <w:div w:id="307982056">
              <w:marLeft w:val="0"/>
              <w:marRight w:val="0"/>
              <w:marTop w:val="0"/>
              <w:marBottom w:val="0"/>
              <w:divBdr>
                <w:top w:val="none" w:sz="0" w:space="0" w:color="auto"/>
                <w:left w:val="none" w:sz="0" w:space="0" w:color="auto"/>
                <w:bottom w:val="none" w:sz="0" w:space="0" w:color="auto"/>
                <w:right w:val="none" w:sz="0" w:space="0" w:color="auto"/>
              </w:divBdr>
            </w:div>
            <w:div w:id="1944147047">
              <w:marLeft w:val="0"/>
              <w:marRight w:val="0"/>
              <w:marTop w:val="0"/>
              <w:marBottom w:val="0"/>
              <w:divBdr>
                <w:top w:val="none" w:sz="0" w:space="0" w:color="auto"/>
                <w:left w:val="none" w:sz="0" w:space="0" w:color="auto"/>
                <w:bottom w:val="none" w:sz="0" w:space="0" w:color="auto"/>
                <w:right w:val="none" w:sz="0" w:space="0" w:color="auto"/>
              </w:divBdr>
            </w:div>
            <w:div w:id="45027798">
              <w:marLeft w:val="0"/>
              <w:marRight w:val="0"/>
              <w:marTop w:val="0"/>
              <w:marBottom w:val="0"/>
              <w:divBdr>
                <w:top w:val="none" w:sz="0" w:space="0" w:color="auto"/>
                <w:left w:val="none" w:sz="0" w:space="0" w:color="auto"/>
                <w:bottom w:val="none" w:sz="0" w:space="0" w:color="auto"/>
                <w:right w:val="none" w:sz="0" w:space="0" w:color="auto"/>
              </w:divBdr>
            </w:div>
            <w:div w:id="13753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14033">
      <w:bodyDiv w:val="1"/>
      <w:marLeft w:val="299"/>
      <w:marRight w:val="299"/>
      <w:marTop w:val="299"/>
      <w:marBottom w:val="299"/>
      <w:divBdr>
        <w:top w:val="none" w:sz="0" w:space="0" w:color="auto"/>
        <w:left w:val="none" w:sz="0" w:space="0" w:color="auto"/>
        <w:bottom w:val="none" w:sz="0" w:space="0" w:color="auto"/>
        <w:right w:val="none" w:sz="0" w:space="0" w:color="auto"/>
      </w:divBdr>
      <w:divsChild>
        <w:div w:id="1646273600">
          <w:marLeft w:val="0"/>
          <w:marRight w:val="0"/>
          <w:marTop w:val="281"/>
          <w:marBottom w:val="131"/>
          <w:divBdr>
            <w:top w:val="none" w:sz="0" w:space="0" w:color="auto"/>
            <w:left w:val="none" w:sz="0" w:space="0" w:color="auto"/>
            <w:bottom w:val="none" w:sz="0" w:space="0" w:color="auto"/>
            <w:right w:val="none" w:sz="0" w:space="0" w:color="auto"/>
          </w:divBdr>
        </w:div>
      </w:divsChild>
    </w:div>
    <w:div w:id="1478255309">
      <w:bodyDiv w:val="1"/>
      <w:marLeft w:val="0"/>
      <w:marRight w:val="0"/>
      <w:marTop w:val="0"/>
      <w:marBottom w:val="0"/>
      <w:divBdr>
        <w:top w:val="none" w:sz="0" w:space="0" w:color="auto"/>
        <w:left w:val="none" w:sz="0" w:space="0" w:color="auto"/>
        <w:bottom w:val="none" w:sz="0" w:space="0" w:color="auto"/>
        <w:right w:val="none" w:sz="0" w:space="0" w:color="auto"/>
      </w:divBdr>
      <w:divsChild>
        <w:div w:id="976421430">
          <w:marLeft w:val="0"/>
          <w:marRight w:val="0"/>
          <w:marTop w:val="0"/>
          <w:marBottom w:val="0"/>
          <w:divBdr>
            <w:top w:val="none" w:sz="0" w:space="0" w:color="auto"/>
            <w:left w:val="none" w:sz="0" w:space="0" w:color="auto"/>
            <w:bottom w:val="none" w:sz="0" w:space="0" w:color="auto"/>
            <w:right w:val="none" w:sz="0" w:space="0" w:color="auto"/>
          </w:divBdr>
          <w:divsChild>
            <w:div w:id="330761923">
              <w:marLeft w:val="0"/>
              <w:marRight w:val="0"/>
              <w:marTop w:val="0"/>
              <w:marBottom w:val="0"/>
              <w:divBdr>
                <w:top w:val="none" w:sz="0" w:space="0" w:color="auto"/>
                <w:left w:val="none" w:sz="0" w:space="0" w:color="auto"/>
                <w:bottom w:val="none" w:sz="0" w:space="0" w:color="auto"/>
                <w:right w:val="none" w:sz="0" w:space="0" w:color="auto"/>
              </w:divBdr>
            </w:div>
            <w:div w:id="1345549776">
              <w:marLeft w:val="0"/>
              <w:marRight w:val="0"/>
              <w:marTop w:val="0"/>
              <w:marBottom w:val="0"/>
              <w:divBdr>
                <w:top w:val="none" w:sz="0" w:space="0" w:color="auto"/>
                <w:left w:val="none" w:sz="0" w:space="0" w:color="auto"/>
                <w:bottom w:val="none" w:sz="0" w:space="0" w:color="auto"/>
                <w:right w:val="none" w:sz="0" w:space="0" w:color="auto"/>
              </w:divBdr>
            </w:div>
            <w:div w:id="1466313107">
              <w:marLeft w:val="0"/>
              <w:marRight w:val="0"/>
              <w:marTop w:val="0"/>
              <w:marBottom w:val="0"/>
              <w:divBdr>
                <w:top w:val="none" w:sz="0" w:space="0" w:color="auto"/>
                <w:left w:val="none" w:sz="0" w:space="0" w:color="auto"/>
                <w:bottom w:val="none" w:sz="0" w:space="0" w:color="auto"/>
                <w:right w:val="none" w:sz="0" w:space="0" w:color="auto"/>
              </w:divBdr>
            </w:div>
            <w:div w:id="1733625542">
              <w:marLeft w:val="0"/>
              <w:marRight w:val="0"/>
              <w:marTop w:val="0"/>
              <w:marBottom w:val="0"/>
              <w:divBdr>
                <w:top w:val="none" w:sz="0" w:space="0" w:color="auto"/>
                <w:left w:val="none" w:sz="0" w:space="0" w:color="auto"/>
                <w:bottom w:val="none" w:sz="0" w:space="0" w:color="auto"/>
                <w:right w:val="none" w:sz="0" w:space="0" w:color="auto"/>
              </w:divBdr>
            </w:div>
            <w:div w:id="1976253689">
              <w:marLeft w:val="0"/>
              <w:marRight w:val="0"/>
              <w:marTop w:val="0"/>
              <w:marBottom w:val="0"/>
              <w:divBdr>
                <w:top w:val="none" w:sz="0" w:space="0" w:color="auto"/>
                <w:left w:val="none" w:sz="0" w:space="0" w:color="auto"/>
                <w:bottom w:val="none" w:sz="0" w:space="0" w:color="auto"/>
                <w:right w:val="none" w:sz="0" w:space="0" w:color="auto"/>
              </w:divBdr>
            </w:div>
            <w:div w:id="21229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3917">
      <w:bodyDiv w:val="1"/>
      <w:marLeft w:val="0"/>
      <w:marRight w:val="0"/>
      <w:marTop w:val="0"/>
      <w:marBottom w:val="0"/>
      <w:divBdr>
        <w:top w:val="none" w:sz="0" w:space="0" w:color="auto"/>
        <w:left w:val="none" w:sz="0" w:space="0" w:color="auto"/>
        <w:bottom w:val="none" w:sz="0" w:space="0" w:color="auto"/>
        <w:right w:val="none" w:sz="0" w:space="0" w:color="auto"/>
      </w:divBdr>
      <w:divsChild>
        <w:div w:id="726991981">
          <w:marLeft w:val="0"/>
          <w:marRight w:val="0"/>
          <w:marTop w:val="0"/>
          <w:marBottom w:val="0"/>
          <w:divBdr>
            <w:top w:val="none" w:sz="0" w:space="0" w:color="auto"/>
            <w:left w:val="none" w:sz="0" w:space="0" w:color="auto"/>
            <w:bottom w:val="none" w:sz="0" w:space="0" w:color="auto"/>
            <w:right w:val="none" w:sz="0" w:space="0" w:color="auto"/>
          </w:divBdr>
          <w:divsChild>
            <w:div w:id="206070809">
              <w:marLeft w:val="0"/>
              <w:marRight w:val="0"/>
              <w:marTop w:val="0"/>
              <w:marBottom w:val="0"/>
              <w:divBdr>
                <w:top w:val="none" w:sz="0" w:space="0" w:color="auto"/>
                <w:left w:val="none" w:sz="0" w:space="0" w:color="auto"/>
                <w:bottom w:val="none" w:sz="0" w:space="0" w:color="auto"/>
                <w:right w:val="none" w:sz="0" w:space="0" w:color="auto"/>
              </w:divBdr>
            </w:div>
            <w:div w:id="232936842">
              <w:marLeft w:val="0"/>
              <w:marRight w:val="0"/>
              <w:marTop w:val="0"/>
              <w:marBottom w:val="0"/>
              <w:divBdr>
                <w:top w:val="none" w:sz="0" w:space="0" w:color="auto"/>
                <w:left w:val="none" w:sz="0" w:space="0" w:color="auto"/>
                <w:bottom w:val="none" w:sz="0" w:space="0" w:color="auto"/>
                <w:right w:val="none" w:sz="0" w:space="0" w:color="auto"/>
              </w:divBdr>
            </w:div>
            <w:div w:id="818620370">
              <w:marLeft w:val="0"/>
              <w:marRight w:val="0"/>
              <w:marTop w:val="0"/>
              <w:marBottom w:val="0"/>
              <w:divBdr>
                <w:top w:val="none" w:sz="0" w:space="0" w:color="auto"/>
                <w:left w:val="none" w:sz="0" w:space="0" w:color="auto"/>
                <w:bottom w:val="none" w:sz="0" w:space="0" w:color="auto"/>
                <w:right w:val="none" w:sz="0" w:space="0" w:color="auto"/>
              </w:divBdr>
            </w:div>
            <w:div w:id="1115173220">
              <w:marLeft w:val="0"/>
              <w:marRight w:val="0"/>
              <w:marTop w:val="0"/>
              <w:marBottom w:val="0"/>
              <w:divBdr>
                <w:top w:val="none" w:sz="0" w:space="0" w:color="auto"/>
                <w:left w:val="none" w:sz="0" w:space="0" w:color="auto"/>
                <w:bottom w:val="none" w:sz="0" w:space="0" w:color="auto"/>
                <w:right w:val="none" w:sz="0" w:space="0" w:color="auto"/>
              </w:divBdr>
            </w:div>
            <w:div w:id="1604655236">
              <w:marLeft w:val="0"/>
              <w:marRight w:val="0"/>
              <w:marTop w:val="0"/>
              <w:marBottom w:val="0"/>
              <w:divBdr>
                <w:top w:val="none" w:sz="0" w:space="0" w:color="auto"/>
                <w:left w:val="none" w:sz="0" w:space="0" w:color="auto"/>
                <w:bottom w:val="none" w:sz="0" w:space="0" w:color="auto"/>
                <w:right w:val="none" w:sz="0" w:space="0" w:color="auto"/>
              </w:divBdr>
            </w:div>
            <w:div w:id="194977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86301">
      <w:bodyDiv w:val="1"/>
      <w:marLeft w:val="0"/>
      <w:marRight w:val="0"/>
      <w:marTop w:val="0"/>
      <w:marBottom w:val="0"/>
      <w:divBdr>
        <w:top w:val="none" w:sz="0" w:space="0" w:color="auto"/>
        <w:left w:val="none" w:sz="0" w:space="0" w:color="auto"/>
        <w:bottom w:val="none" w:sz="0" w:space="0" w:color="auto"/>
        <w:right w:val="none" w:sz="0" w:space="0" w:color="auto"/>
      </w:divBdr>
      <w:divsChild>
        <w:div w:id="1162352177">
          <w:marLeft w:val="0"/>
          <w:marRight w:val="0"/>
          <w:marTop w:val="0"/>
          <w:marBottom w:val="0"/>
          <w:divBdr>
            <w:top w:val="none" w:sz="0" w:space="0" w:color="auto"/>
            <w:left w:val="none" w:sz="0" w:space="0" w:color="auto"/>
            <w:bottom w:val="none" w:sz="0" w:space="0" w:color="auto"/>
            <w:right w:val="none" w:sz="0" w:space="0" w:color="auto"/>
          </w:divBdr>
          <w:divsChild>
            <w:div w:id="35543316">
              <w:marLeft w:val="0"/>
              <w:marRight w:val="0"/>
              <w:marTop w:val="0"/>
              <w:marBottom w:val="0"/>
              <w:divBdr>
                <w:top w:val="none" w:sz="0" w:space="0" w:color="auto"/>
                <w:left w:val="none" w:sz="0" w:space="0" w:color="auto"/>
                <w:bottom w:val="none" w:sz="0" w:space="0" w:color="auto"/>
                <w:right w:val="none" w:sz="0" w:space="0" w:color="auto"/>
              </w:divBdr>
            </w:div>
            <w:div w:id="95369914">
              <w:marLeft w:val="0"/>
              <w:marRight w:val="0"/>
              <w:marTop w:val="0"/>
              <w:marBottom w:val="0"/>
              <w:divBdr>
                <w:top w:val="none" w:sz="0" w:space="0" w:color="auto"/>
                <w:left w:val="none" w:sz="0" w:space="0" w:color="auto"/>
                <w:bottom w:val="none" w:sz="0" w:space="0" w:color="auto"/>
                <w:right w:val="none" w:sz="0" w:space="0" w:color="auto"/>
              </w:divBdr>
            </w:div>
            <w:div w:id="95567627">
              <w:marLeft w:val="0"/>
              <w:marRight w:val="0"/>
              <w:marTop w:val="0"/>
              <w:marBottom w:val="0"/>
              <w:divBdr>
                <w:top w:val="none" w:sz="0" w:space="0" w:color="auto"/>
                <w:left w:val="none" w:sz="0" w:space="0" w:color="auto"/>
                <w:bottom w:val="none" w:sz="0" w:space="0" w:color="auto"/>
                <w:right w:val="none" w:sz="0" w:space="0" w:color="auto"/>
              </w:divBdr>
            </w:div>
            <w:div w:id="283737178">
              <w:marLeft w:val="0"/>
              <w:marRight w:val="0"/>
              <w:marTop w:val="0"/>
              <w:marBottom w:val="0"/>
              <w:divBdr>
                <w:top w:val="none" w:sz="0" w:space="0" w:color="auto"/>
                <w:left w:val="none" w:sz="0" w:space="0" w:color="auto"/>
                <w:bottom w:val="none" w:sz="0" w:space="0" w:color="auto"/>
                <w:right w:val="none" w:sz="0" w:space="0" w:color="auto"/>
              </w:divBdr>
            </w:div>
            <w:div w:id="696079508">
              <w:marLeft w:val="0"/>
              <w:marRight w:val="0"/>
              <w:marTop w:val="0"/>
              <w:marBottom w:val="0"/>
              <w:divBdr>
                <w:top w:val="none" w:sz="0" w:space="0" w:color="auto"/>
                <w:left w:val="none" w:sz="0" w:space="0" w:color="auto"/>
                <w:bottom w:val="none" w:sz="0" w:space="0" w:color="auto"/>
                <w:right w:val="none" w:sz="0" w:space="0" w:color="auto"/>
              </w:divBdr>
            </w:div>
            <w:div w:id="17036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54689">
      <w:bodyDiv w:val="1"/>
      <w:marLeft w:val="0"/>
      <w:marRight w:val="0"/>
      <w:marTop w:val="0"/>
      <w:marBottom w:val="0"/>
      <w:divBdr>
        <w:top w:val="none" w:sz="0" w:space="0" w:color="auto"/>
        <w:left w:val="none" w:sz="0" w:space="0" w:color="auto"/>
        <w:bottom w:val="none" w:sz="0" w:space="0" w:color="auto"/>
        <w:right w:val="none" w:sz="0" w:space="0" w:color="auto"/>
      </w:divBdr>
      <w:divsChild>
        <w:div w:id="742681697">
          <w:marLeft w:val="0"/>
          <w:marRight w:val="0"/>
          <w:marTop w:val="0"/>
          <w:marBottom w:val="0"/>
          <w:divBdr>
            <w:top w:val="single" w:sz="6" w:space="0" w:color="000000"/>
            <w:left w:val="single" w:sz="6" w:space="0" w:color="000000"/>
            <w:bottom w:val="single" w:sz="6" w:space="0" w:color="000000"/>
            <w:right w:val="single" w:sz="6" w:space="0" w:color="000000"/>
          </w:divBdr>
          <w:divsChild>
            <w:div w:id="531840667">
              <w:marLeft w:val="0"/>
              <w:marRight w:val="0"/>
              <w:marTop w:val="0"/>
              <w:marBottom w:val="0"/>
              <w:divBdr>
                <w:top w:val="none" w:sz="0" w:space="0" w:color="auto"/>
                <w:left w:val="none" w:sz="0" w:space="0" w:color="auto"/>
                <w:bottom w:val="none" w:sz="0" w:space="0" w:color="auto"/>
                <w:right w:val="none" w:sz="0" w:space="0" w:color="auto"/>
              </w:divBdr>
            </w:div>
            <w:div w:id="830755996">
              <w:marLeft w:val="0"/>
              <w:marRight w:val="0"/>
              <w:marTop w:val="0"/>
              <w:marBottom w:val="0"/>
              <w:divBdr>
                <w:top w:val="none" w:sz="0" w:space="0" w:color="auto"/>
                <w:left w:val="none" w:sz="0" w:space="0" w:color="auto"/>
                <w:bottom w:val="none" w:sz="0" w:space="0" w:color="auto"/>
                <w:right w:val="none" w:sz="0" w:space="0" w:color="auto"/>
              </w:divBdr>
            </w:div>
            <w:div w:id="1379089051">
              <w:marLeft w:val="0"/>
              <w:marRight w:val="0"/>
              <w:marTop w:val="0"/>
              <w:marBottom w:val="0"/>
              <w:divBdr>
                <w:top w:val="none" w:sz="0" w:space="0" w:color="auto"/>
                <w:left w:val="none" w:sz="0" w:space="0" w:color="auto"/>
                <w:bottom w:val="none" w:sz="0" w:space="0" w:color="auto"/>
                <w:right w:val="none" w:sz="0" w:space="0" w:color="auto"/>
              </w:divBdr>
            </w:div>
            <w:div w:id="1887377467">
              <w:marLeft w:val="0"/>
              <w:marRight w:val="0"/>
              <w:marTop w:val="0"/>
              <w:marBottom w:val="0"/>
              <w:divBdr>
                <w:top w:val="none" w:sz="0" w:space="0" w:color="auto"/>
                <w:left w:val="none" w:sz="0" w:space="0" w:color="auto"/>
                <w:bottom w:val="none" w:sz="0" w:space="0" w:color="auto"/>
                <w:right w:val="none" w:sz="0" w:space="0" w:color="auto"/>
              </w:divBdr>
            </w:div>
            <w:div w:id="1969623244">
              <w:marLeft w:val="0"/>
              <w:marRight w:val="0"/>
              <w:marTop w:val="0"/>
              <w:marBottom w:val="0"/>
              <w:divBdr>
                <w:top w:val="none" w:sz="0" w:space="0" w:color="auto"/>
                <w:left w:val="none" w:sz="0" w:space="0" w:color="auto"/>
                <w:bottom w:val="none" w:sz="0" w:space="0" w:color="auto"/>
                <w:right w:val="none" w:sz="0" w:space="0" w:color="auto"/>
              </w:divBdr>
            </w:div>
            <w:div w:id="209408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89714">
      <w:bodyDiv w:val="1"/>
      <w:marLeft w:val="0"/>
      <w:marRight w:val="0"/>
      <w:marTop w:val="0"/>
      <w:marBottom w:val="0"/>
      <w:divBdr>
        <w:top w:val="none" w:sz="0" w:space="0" w:color="auto"/>
        <w:left w:val="none" w:sz="0" w:space="0" w:color="auto"/>
        <w:bottom w:val="none" w:sz="0" w:space="0" w:color="auto"/>
        <w:right w:val="none" w:sz="0" w:space="0" w:color="auto"/>
      </w:divBdr>
      <w:divsChild>
        <w:div w:id="837042006">
          <w:marLeft w:val="0"/>
          <w:marRight w:val="0"/>
          <w:marTop w:val="0"/>
          <w:marBottom w:val="0"/>
          <w:divBdr>
            <w:top w:val="single" w:sz="6" w:space="0" w:color="000000"/>
            <w:left w:val="single" w:sz="6" w:space="0" w:color="000000"/>
            <w:bottom w:val="single" w:sz="6" w:space="0" w:color="000000"/>
            <w:right w:val="single" w:sz="6" w:space="0" w:color="000000"/>
          </w:divBdr>
          <w:divsChild>
            <w:div w:id="993949950">
              <w:marLeft w:val="0"/>
              <w:marRight w:val="0"/>
              <w:marTop w:val="0"/>
              <w:marBottom w:val="0"/>
              <w:divBdr>
                <w:top w:val="none" w:sz="0" w:space="0" w:color="auto"/>
                <w:left w:val="none" w:sz="0" w:space="0" w:color="auto"/>
                <w:bottom w:val="none" w:sz="0" w:space="0" w:color="auto"/>
                <w:right w:val="none" w:sz="0" w:space="0" w:color="auto"/>
              </w:divBdr>
            </w:div>
            <w:div w:id="1391805821">
              <w:marLeft w:val="0"/>
              <w:marRight w:val="0"/>
              <w:marTop w:val="0"/>
              <w:marBottom w:val="0"/>
              <w:divBdr>
                <w:top w:val="none" w:sz="0" w:space="0" w:color="auto"/>
                <w:left w:val="none" w:sz="0" w:space="0" w:color="auto"/>
                <w:bottom w:val="none" w:sz="0" w:space="0" w:color="auto"/>
                <w:right w:val="none" w:sz="0" w:space="0" w:color="auto"/>
              </w:divBdr>
            </w:div>
            <w:div w:id="1778059287">
              <w:marLeft w:val="0"/>
              <w:marRight w:val="0"/>
              <w:marTop w:val="0"/>
              <w:marBottom w:val="0"/>
              <w:divBdr>
                <w:top w:val="none" w:sz="0" w:space="0" w:color="auto"/>
                <w:left w:val="none" w:sz="0" w:space="0" w:color="auto"/>
                <w:bottom w:val="none" w:sz="0" w:space="0" w:color="auto"/>
                <w:right w:val="none" w:sz="0" w:space="0" w:color="auto"/>
              </w:divBdr>
            </w:div>
            <w:div w:id="1514607835">
              <w:marLeft w:val="0"/>
              <w:marRight w:val="0"/>
              <w:marTop w:val="0"/>
              <w:marBottom w:val="0"/>
              <w:divBdr>
                <w:top w:val="none" w:sz="0" w:space="0" w:color="auto"/>
                <w:left w:val="none" w:sz="0" w:space="0" w:color="auto"/>
                <w:bottom w:val="none" w:sz="0" w:space="0" w:color="auto"/>
                <w:right w:val="none" w:sz="0" w:space="0" w:color="auto"/>
              </w:divBdr>
            </w:div>
            <w:div w:id="593560046">
              <w:marLeft w:val="0"/>
              <w:marRight w:val="0"/>
              <w:marTop w:val="0"/>
              <w:marBottom w:val="0"/>
              <w:divBdr>
                <w:top w:val="none" w:sz="0" w:space="0" w:color="auto"/>
                <w:left w:val="none" w:sz="0" w:space="0" w:color="auto"/>
                <w:bottom w:val="none" w:sz="0" w:space="0" w:color="auto"/>
                <w:right w:val="none" w:sz="0" w:space="0" w:color="auto"/>
              </w:divBdr>
            </w:div>
            <w:div w:id="613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8815">
      <w:bodyDiv w:val="1"/>
      <w:marLeft w:val="0"/>
      <w:marRight w:val="0"/>
      <w:marTop w:val="0"/>
      <w:marBottom w:val="0"/>
      <w:divBdr>
        <w:top w:val="none" w:sz="0" w:space="0" w:color="auto"/>
        <w:left w:val="none" w:sz="0" w:space="0" w:color="auto"/>
        <w:bottom w:val="none" w:sz="0" w:space="0" w:color="auto"/>
        <w:right w:val="none" w:sz="0" w:space="0" w:color="auto"/>
      </w:divBdr>
      <w:divsChild>
        <w:div w:id="682979312">
          <w:marLeft w:val="0"/>
          <w:marRight w:val="0"/>
          <w:marTop w:val="0"/>
          <w:marBottom w:val="0"/>
          <w:divBdr>
            <w:top w:val="none" w:sz="0" w:space="0" w:color="auto"/>
            <w:left w:val="none" w:sz="0" w:space="0" w:color="auto"/>
            <w:bottom w:val="none" w:sz="0" w:space="0" w:color="auto"/>
            <w:right w:val="none" w:sz="0" w:space="0" w:color="auto"/>
          </w:divBdr>
          <w:divsChild>
            <w:div w:id="227693963">
              <w:marLeft w:val="0"/>
              <w:marRight w:val="0"/>
              <w:marTop w:val="0"/>
              <w:marBottom w:val="0"/>
              <w:divBdr>
                <w:top w:val="none" w:sz="0" w:space="0" w:color="auto"/>
                <w:left w:val="none" w:sz="0" w:space="0" w:color="auto"/>
                <w:bottom w:val="none" w:sz="0" w:space="0" w:color="auto"/>
                <w:right w:val="none" w:sz="0" w:space="0" w:color="auto"/>
              </w:divBdr>
            </w:div>
            <w:div w:id="256641943">
              <w:marLeft w:val="0"/>
              <w:marRight w:val="0"/>
              <w:marTop w:val="0"/>
              <w:marBottom w:val="0"/>
              <w:divBdr>
                <w:top w:val="none" w:sz="0" w:space="0" w:color="auto"/>
                <w:left w:val="none" w:sz="0" w:space="0" w:color="auto"/>
                <w:bottom w:val="none" w:sz="0" w:space="0" w:color="auto"/>
                <w:right w:val="none" w:sz="0" w:space="0" w:color="auto"/>
              </w:divBdr>
            </w:div>
            <w:div w:id="853422913">
              <w:marLeft w:val="0"/>
              <w:marRight w:val="0"/>
              <w:marTop w:val="0"/>
              <w:marBottom w:val="0"/>
              <w:divBdr>
                <w:top w:val="none" w:sz="0" w:space="0" w:color="auto"/>
                <w:left w:val="none" w:sz="0" w:space="0" w:color="auto"/>
                <w:bottom w:val="none" w:sz="0" w:space="0" w:color="auto"/>
                <w:right w:val="none" w:sz="0" w:space="0" w:color="auto"/>
              </w:divBdr>
            </w:div>
            <w:div w:id="908614550">
              <w:marLeft w:val="0"/>
              <w:marRight w:val="0"/>
              <w:marTop w:val="0"/>
              <w:marBottom w:val="0"/>
              <w:divBdr>
                <w:top w:val="none" w:sz="0" w:space="0" w:color="auto"/>
                <w:left w:val="none" w:sz="0" w:space="0" w:color="auto"/>
                <w:bottom w:val="none" w:sz="0" w:space="0" w:color="auto"/>
                <w:right w:val="none" w:sz="0" w:space="0" w:color="auto"/>
              </w:divBdr>
            </w:div>
            <w:div w:id="1301956760">
              <w:marLeft w:val="0"/>
              <w:marRight w:val="0"/>
              <w:marTop w:val="0"/>
              <w:marBottom w:val="0"/>
              <w:divBdr>
                <w:top w:val="none" w:sz="0" w:space="0" w:color="auto"/>
                <w:left w:val="none" w:sz="0" w:space="0" w:color="auto"/>
                <w:bottom w:val="none" w:sz="0" w:space="0" w:color="auto"/>
                <w:right w:val="none" w:sz="0" w:space="0" w:color="auto"/>
              </w:divBdr>
            </w:div>
            <w:div w:id="155191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olaf.schulz@sbb.ch"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kumentart xmlns="3ea00934-64c6-48a6-b861-193dc322fb80">Vorlage</Dokumentart>
    <HR_x002d_UE_x0020_Numerierung xmlns="3ea00934-64c6-48a6-b861-193dc322fb80" xsi:nil="true"/>
    <G_x00fc_ltig_x0020_ab xmlns="3ea00934-64c6-48a6-b861-193dc322fb80">2017-12-31T23:00:00+00:00</G_x00fc_ltig_x0020_ab>
    <TaxCatchAll xmlns="7630aba9-518f-4c80-90af-cbac6395c589">
      <Value>2</Value>
      <Value>1</Value>
    </TaxCatchAll>
    <AuthorisedAudience xmlns="7630aba9-518f-4c80-90af-cbac6395c589">
      <UserInfo>
        <DisplayName/>
        <AccountId xsi:nil="true"/>
        <AccountType/>
      </UserInfo>
    </AuthorisedAudience>
    <HR_x002d_Bereich xmlns="3ea00934-64c6-48a6-b861-193dc322fb80">SRT</HR_x002d_Bereich>
    <G_x00fc_ltig_x0020_bis xmlns="3ea00934-64c6-48a6-b861-193dc322fb80" xsi:nil="true"/>
    <DocumentOwner xmlns="7630aba9-518f-4c80-90af-cbac6395c589">
      <UserInfo>
        <DisplayName>Gysi Nora (HR-SRT-STI)</DisplayName>
        <AccountId>121</AccountId>
        <AccountType/>
      </UserInfo>
    </DocumentOwner>
    <_dlc_DocId xmlns="7630aba9-518f-4c80-90af-cbac6395c589">T0851-2087078783-329</_dlc_DocId>
    <_dlc_DocIdUrl xmlns="7630aba9-518f-4c80-90af-cbac6395c589">
      <Url>https://sbb.sharepoint.com/teams/851/3510/_layouts/15/DocIdRedir.aspx?ID=T0851-2087078783-329</Url>
      <Description>T0851-2087078783-329</Description>
    </_dlc_DocIdUrl>
    <Thema xmlns="3ea00934-64c6-48a6-b861-193dc322fb80">HOP</Thema>
    <Sprache xmlns="3ea00934-64c6-48a6-b861-193dc322fb80">DE</Sprache>
    <a6219c99a491442d8e8cadf83fc41146 xmlns="7630aba9-518f-4c80-90af-cbac6395c589" xsi:nil="true"/>
    <la7dd71ba84b4c3aa59df1fc42ecd411 xmlns="7630aba9-518f-4c80-90af-cbac6395c589">Intern|62a0be02-f36a-4921-b808-50c565cb6ae4</la7dd71ba84b4c3aa59df1fc42ecd411>
    <_dlc_DocIdPersistId xmlns="7630aba9-518f-4c80-90af-cbac6395c589" xsi:nil="true"/>
    <ac9cf06ab7d64bd5a2d06103cdfb4b2e xmlns="7630aba9-518f-4c80-90af-cbac6395c589">In Arbeit|5da52893-878e-4f16-8c0f-6f1d371a87cc</ac9cf06ab7d64bd5a2d06103cdfb4b2e>
    <TaxCatchAllLabel xmlns="7630aba9-518f-4c80-90af-cbac6395c589"/>
    <N_x00e4_chster_x0020_Review xmlns="3ea00934-64c6-48a6-b861-193dc322fb80"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SBB Document Word" ma:contentTypeID="0x0101006B25F4C881ECA244B617C82E77E0E74B190052874D6EA17DD74799BA8D8CAA4F6284" ma:contentTypeVersion="31" ma:contentTypeDescription="Contenttype mit Vorlage für SBB Eworking Word Dokumente" ma:contentTypeScope="" ma:versionID="080cb26455a278f13a8aa5e29cae58d4">
  <xsd:schema xmlns:xsd="http://www.w3.org/2001/XMLSchema" xmlns:xs="http://www.w3.org/2001/XMLSchema" xmlns:p="http://schemas.microsoft.com/office/2006/metadata/properties" xmlns:ns2="7630aba9-518f-4c80-90af-cbac6395c589" xmlns:ns3="3ea00934-64c6-48a6-b861-193dc322fb80" xmlns:ns4="103d2b66-f9fb-49c9-a9be-7e3122340bce" targetNamespace="http://schemas.microsoft.com/office/2006/metadata/properties" ma:root="true" ma:fieldsID="1c07ade38262965fc5c680165882fd58" ns2:_="" ns3:_="" ns4:_="">
    <xsd:import namespace="7630aba9-518f-4c80-90af-cbac6395c589"/>
    <xsd:import namespace="3ea00934-64c6-48a6-b861-193dc322fb80"/>
    <xsd:import namespace="103d2b66-f9fb-49c9-a9be-7e3122340bce"/>
    <xsd:element name="properties">
      <xsd:complexType>
        <xsd:sequence>
          <xsd:element name="documentManagement">
            <xsd:complexType>
              <xsd:all>
                <xsd:element ref="ns2:_dlc_DocId" minOccurs="0"/>
                <xsd:element ref="ns2:_dlc_DocIdUrl" minOccurs="0"/>
                <xsd:element ref="ns2:_dlc_DocIdPersistId" minOccurs="0"/>
                <xsd:element ref="ns2:AuthorisedAudience" minOccurs="0"/>
                <xsd:element ref="ns2:DocumentOwner"/>
                <xsd:element ref="ns2:ac9cf06ab7d64bd5a2d06103cdfb4b2e" minOccurs="0"/>
                <xsd:element ref="ns2:TaxCatchAll" minOccurs="0"/>
                <xsd:element ref="ns2:TaxCatchAllLabel" minOccurs="0"/>
                <xsd:element ref="ns2:la7dd71ba84b4c3aa59df1fc42ecd411" minOccurs="0"/>
                <xsd:element ref="ns2:a6219c99a491442d8e8cadf83fc41146" minOccurs="0"/>
                <xsd:element ref="ns3:Dokumentart"/>
                <xsd:element ref="ns3:HR_x002d_Bereich"/>
                <xsd:element ref="ns3:G_x00fc_ltig_x0020_ab"/>
                <xsd:element ref="ns3:G_x00fc_ltig_x0020_bis" minOccurs="0"/>
                <xsd:element ref="ns3:HR_x002d_UE_x0020_Numerierung" minOccurs="0"/>
                <xsd:element ref="ns3:Thema" minOccurs="0"/>
                <xsd:element ref="ns3:Sprache" minOccurs="0"/>
                <xsd:element ref="ns4:SharedWithUsers" minOccurs="0"/>
                <xsd:element ref="ns4:SharedWithDetails" minOccurs="0"/>
                <xsd:element ref="ns3:MediaServiceMetadata" minOccurs="0"/>
                <xsd:element ref="ns3:MediaServiceFastMetadata" minOccurs="0"/>
                <xsd:element ref="ns3:MediaServiceDateTaken" minOccurs="0"/>
                <xsd:element ref="ns3:N_x00e4_chster_x0020_Review"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0aba9-518f-4c80-90af-cbac6395c589"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Conserver l’ID" ma:description="Conserver l’ID lors de l’ajout." ma:hidden="true" ma:internalName="_dlc_DocIdPersistId" ma:readOnly="false">
      <xsd:simpleType>
        <xsd:restriction base="dms:Boolean"/>
      </xsd:simpleType>
    </xsd:element>
    <xsd:element name="AuthorisedAudience" ma:index="11" nillable="true" ma:displayName="Autoren" ma:list="UserInfo" ma:SearchPeopleOnly="false" ma:SharePointGroup="0" ma:internalName="AuthorisedAudienc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Owner" ma:index="12" ma:displayName="Eigner" ma:description="Der Dokumenteigner ist diejenige Stelle, welche primär für die Pflege und Verwaltung des Dokuments verantwortlich ist. Er ist verantwortlich für die Erstellung, Erfassung, Aktualität und den Inhalt seiner Dokumente. Er bestimmt die Klassifizierung, erfasst die Metadaten und führt diese nach. Darüber hinaus nimmt der Dokumenteigner für sein(e) Dokument(e) die Aufgaben des Datenowners gemäss K 400.16 – Informationsklassifizierung wahr." ma:format="Dropdown" ma:list="UserInfo" ma:SharePointGroup="0" ma:internalName="Docum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c9cf06ab7d64bd5a2d06103cdfb4b2e" ma:index="13" nillable="true" ma:displayName="Status_0" ma:description="Hidden column with values from Status" ma:hidden="true" ma:internalName="Status_0" ma:readOnly="false">
      <xsd:simpleType>
        <xsd:restriction base="dms:Note"/>
      </xsd:simpleType>
    </xsd:element>
    <xsd:element name="TaxCatchAll" ma:index="14" nillable="true" ma:displayName="Taxonomy Catch All Column" ma:hidden="true" ma:list="{385d1b88-859e-4613-a06d-f11ef31f8f78}" ma:internalName="TaxCatchAll" ma:readOnly="false" ma:showField="CatchAllData" ma:web="7630aba9-518f-4c80-90af-cbac6395c589">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385d1b88-859e-4613-a06d-f11ef31f8f78}" ma:internalName="TaxCatchAllLabel" ma:readOnly="false" ma:showField="CatchAllDataLabel" ma:web="7630aba9-518f-4c80-90af-cbac6395c589">
      <xsd:complexType>
        <xsd:complexContent>
          <xsd:extension base="dms:MultiChoiceLookup">
            <xsd:sequence>
              <xsd:element name="Value" type="dms:Lookup" maxOccurs="unbounded" minOccurs="0" nillable="true"/>
            </xsd:sequence>
          </xsd:extension>
        </xsd:complexContent>
      </xsd:complexType>
    </xsd:element>
    <xsd:element name="la7dd71ba84b4c3aa59df1fc42ecd411" ma:index="17" nillable="true" ma:displayName="Confidentiality_0" ma:description="Hidden column with values from Confidentiality" ma:hidden="true" ma:internalName="Confidentiality_0" ma:readOnly="false">
      <xsd:simpleType>
        <xsd:restriction base="dms:Note"/>
      </xsd:simpleType>
    </xsd:element>
    <xsd:element name="a6219c99a491442d8e8cadf83fc41146" ma:index="19" nillable="true" ma:displayName="Keyword_0" ma:description="Hidden column with values from Keyword" ma:hidden="true" ma:internalName="Keyword_0"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a00934-64c6-48a6-b861-193dc322fb80" elementFormDefault="qualified">
    <xsd:import namespace="http://schemas.microsoft.com/office/2006/documentManagement/types"/>
    <xsd:import namespace="http://schemas.microsoft.com/office/infopath/2007/PartnerControls"/>
    <xsd:element name="Dokumentart" ma:index="21" ma:displayName="Dokument-Art" ma:default="Nicht definiert" ma:description="Bitte Dokumentart wählen" ma:format="Dropdown" ma:internalName="Dokumentart">
      <xsd:simpleType>
        <xsd:restriction base="dms:Choice">
          <xsd:enumeration value="Nicht definiert"/>
          <xsd:enumeration value="DL-Informationen"/>
          <xsd:enumeration value="Anleitung/FAQ"/>
          <xsd:enumeration value="Formular"/>
          <xsd:enumeration value="Merkblatt"/>
          <xsd:enumeration value="Checkliste"/>
          <xsd:enumeration value="Vorlage"/>
          <xsd:enumeration value="Arbeitsanweisung"/>
          <xsd:enumeration value="Übergeordnete Vorgabe"/>
        </xsd:restriction>
      </xsd:simpleType>
    </xsd:element>
    <xsd:element name="HR_x002d_Bereich" ma:index="22" ma:displayName="Eigner-OE" ma:default="Andere" ma:description="Bitte zuständige HR-Bereich wählen" ma:format="Dropdown" ma:internalName="HR_x002d_Bereich">
      <xsd:simpleType>
        <xsd:restriction base="dms:Choice">
          <xsd:enumeration value="Andere"/>
          <xsd:enumeration value="HBP"/>
          <xsd:enumeration value="SRT"/>
          <xsd:enumeration value="CAL"/>
          <xsd:enumeration value="AGS"/>
          <xsd:enumeration value="BIL"/>
          <xsd:enumeration value="FU"/>
          <xsd:enumeration value="UE (PC)"/>
          <xsd:enumeration value="SSC"/>
          <xsd:enumeration value="TKB"/>
        </xsd:restriction>
      </xsd:simpleType>
    </xsd:element>
    <xsd:element name="G_x00fc_ltig_x0020_ab" ma:index="23" ma:displayName="Gültig ab" ma:description="Bitte Gültigkeit ab erfassen" ma:format="DateOnly" ma:internalName="G_x00fc_ltig_x0020_ab" ma:readOnly="false">
      <xsd:simpleType>
        <xsd:restriction base="dms:DateTime"/>
      </xsd:simpleType>
    </xsd:element>
    <xsd:element name="G_x00fc_ltig_x0020_bis" ma:index="24" nillable="true" ma:displayName="Gültig bis" ma:format="DateOnly" ma:internalName="G_x00fc_ltig_x0020_bis" ma:readOnly="false">
      <xsd:simpleType>
        <xsd:restriction base="dms:DateTime"/>
      </xsd:simpleType>
    </xsd:element>
    <xsd:element name="HR_x002d_UE_x0020_Numerierung" ma:index="25" nillable="true" ma:displayName="Kurzbeschreibung" ma:format="Dropdown" ma:internalName="HR_x002d_UE_x0020_Numerierung">
      <xsd:simpleType>
        <xsd:restriction base="dms:Text">
          <xsd:maxLength value="255"/>
        </xsd:restriction>
      </xsd:simpleType>
    </xsd:element>
    <xsd:element name="Thema" ma:index="26" nillable="true" ma:displayName="Thema" ma:description="Titel gemäss Themenseite" ma:internalName="Thema" ma:readOnly="false">
      <xsd:simpleType>
        <xsd:restriction base="dms:Text">
          <xsd:maxLength value="255"/>
        </xsd:restriction>
      </xsd:simpleType>
    </xsd:element>
    <xsd:element name="Sprache" ma:index="27" nillable="true" ma:displayName="Sprache" ma:default="keine" ma:format="Dropdown" ma:internalName="Sprache" ma:readOnly="false">
      <xsd:simpleType>
        <xsd:restriction base="dms:Choice">
          <xsd:enumeration value="keine"/>
          <xsd:enumeration value="DE"/>
          <xsd:enumeration value="FR"/>
          <xsd:enumeration value="IT"/>
          <xsd:enumeration value="DE/FR/IT"/>
        </xsd:restriction>
      </xsd:simple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DateTaken" ma:index="32" nillable="true" ma:displayName="MediaServiceDateTaken" ma:hidden="true" ma:internalName="MediaServiceDateTaken" ma:readOnly="true">
      <xsd:simpleType>
        <xsd:restriction base="dms:Text"/>
      </xsd:simpleType>
    </xsd:element>
    <xsd:element name="N_x00e4_chster_x0020_Review" ma:index="33" nillable="true" ma:displayName="Nächster Review" ma:format="DateOnly" ma:internalName="N_x00e4_chster_x0020_Review">
      <xsd:simpleType>
        <xsd:restriction base="dms:DateTime"/>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3d2b66-f9fb-49c9-a9be-7e3122340bce" elementFormDefault="qualified">
    <xsd:import namespace="http://schemas.microsoft.com/office/2006/documentManagement/types"/>
    <xsd:import namespace="http://schemas.microsoft.com/office/infopath/2007/PartnerControls"/>
    <xsd:element name="SharedWithUsers" ma:index="2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5C7E4-7C67-45D6-B8D1-ADB6860E5153}">
  <ds:schemaRefs>
    <ds:schemaRef ds:uri="http://schemas.microsoft.com/office/2006/metadata/properties"/>
    <ds:schemaRef ds:uri="http://schemas.microsoft.com/office/infopath/2007/PartnerControls"/>
    <ds:schemaRef ds:uri="3ea00934-64c6-48a6-b861-193dc322fb80"/>
    <ds:schemaRef ds:uri="7630aba9-518f-4c80-90af-cbac6395c589"/>
  </ds:schemaRefs>
</ds:datastoreItem>
</file>

<file path=customXml/itemProps2.xml><?xml version="1.0" encoding="utf-8"?>
<ds:datastoreItem xmlns:ds="http://schemas.openxmlformats.org/officeDocument/2006/customXml" ds:itemID="{CFFB66D4-FEE1-45EA-B6ED-DDD0DE710C96}">
  <ds:schemaRefs>
    <ds:schemaRef ds:uri="http://schemas.microsoft.com/sharepoint/events"/>
  </ds:schemaRefs>
</ds:datastoreItem>
</file>

<file path=customXml/itemProps3.xml><?xml version="1.0" encoding="utf-8"?>
<ds:datastoreItem xmlns:ds="http://schemas.openxmlformats.org/officeDocument/2006/customXml" ds:itemID="{AB0D18EA-575F-4519-8886-2A439E157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0aba9-518f-4c80-90af-cbac6395c589"/>
    <ds:schemaRef ds:uri="3ea00934-64c6-48a6-b861-193dc322fb80"/>
    <ds:schemaRef ds:uri="103d2b66-f9fb-49c9-a9be-7e3122340b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2B9D52-8E03-4FD9-A975-FF779E09F20A}">
  <ds:schemaRefs>
    <ds:schemaRef ds:uri="http://schemas.microsoft.com/sharepoint/v3/contenttype/forms"/>
  </ds:schemaRefs>
</ds:datastoreItem>
</file>

<file path=customXml/itemProps5.xml><?xml version="1.0" encoding="utf-8"?>
<ds:datastoreItem xmlns:ds="http://schemas.openxmlformats.org/officeDocument/2006/customXml" ds:itemID="{3AA46D97-7CFB-419B-B9F4-70715F0C7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859</Words>
  <Characters>5416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T-Systems</Company>
  <LinksUpToDate>false</LinksUpToDate>
  <CharactersWithSpaces>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u117639</dc:creator>
  <cp:keywords/>
  <dc:description/>
  <cp:lastModifiedBy>Schulz Olaf (I-NAT-FW-TAFB-TRP)</cp:lastModifiedBy>
  <cp:revision>47</cp:revision>
  <cp:lastPrinted>2011-06-28T07:17:00Z</cp:lastPrinted>
  <dcterms:created xsi:type="dcterms:W3CDTF">2019-05-09T13:07:00Z</dcterms:created>
  <dcterms:modified xsi:type="dcterms:W3CDTF">2023-05-08T08:08:00Z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7" name="_NewReviewCycle">
    <vt:lpwstr/>
  </property>
  <property fmtid="{D5CDD505-2E9C-101B-9397-08002B2CF9AE}" pid="8" name="ContentTypeId">
    <vt:lpwstr>0x0101006B25F4C881ECA244B617C82E77E0E74B190052874D6EA17DD74799BA8D8CAA4F6284</vt:lpwstr>
  </property>
  <property fmtid="{D5CDD505-2E9C-101B-9397-08002B2CF9AE}" pid="9" name="TemplateUrl">
    <vt:lpwstr/>
  </property>
  <property fmtid="{D5CDD505-2E9C-101B-9397-08002B2CF9AE}" pid="10" name="Order">
    <vt:r8>48400</vt:r8>
  </property>
  <property fmtid="{D5CDD505-2E9C-101B-9397-08002B2CF9AE}" pid="11" name="xd_Signature">
    <vt:bool>false</vt:bool>
  </property>
  <property fmtid="{D5CDD505-2E9C-101B-9397-08002B2CF9AE}" pid="12" name="xd_ProgID">
    <vt:lpwstr/>
  </property>
  <property fmtid="{D5CDD505-2E9C-101B-9397-08002B2CF9AE}" pid="13" name="vti_imgdate">
    <vt:lpwstr/>
  </property>
  <property fmtid="{D5CDD505-2E9C-101B-9397-08002B2CF9AE}" pid="14" name="wic_System_Copyright">
    <vt:lpwstr/>
  </property>
  <property fmtid="{D5CDD505-2E9C-101B-9397-08002B2CF9AE}" pid="15" name="_dlc_DocIdItemGuid">
    <vt:lpwstr>d8c17372-bb94-4f1f-b3eb-fa0d7e2f53bd</vt:lpwstr>
  </property>
  <property fmtid="{D5CDD505-2E9C-101B-9397-08002B2CF9AE}" pid="16" name="Confidentiality">
    <vt:lpwstr>1;#Intern|62a0be02-f36a-4921-b808-50c565cb6ae4</vt:lpwstr>
  </property>
  <property fmtid="{D5CDD505-2E9C-101B-9397-08002B2CF9AE}" pid="17" name="Keyword">
    <vt:lpwstr/>
  </property>
  <property fmtid="{D5CDD505-2E9C-101B-9397-08002B2CF9AE}" pid="18" name="Status">
    <vt:lpwstr>2;#In Arbeit|5da52893-878e-4f16-8c0f-6f1d371a87cc</vt:lpwstr>
  </property>
  <property fmtid="{D5CDD505-2E9C-101B-9397-08002B2CF9AE}" pid="19" name="HR-Themenseite">
    <vt:lpwstr>, </vt:lpwstr>
  </property>
  <property fmtid="{D5CDD505-2E9C-101B-9397-08002B2CF9AE}" pid="20" name="PLK HR">
    <vt:lpwstr>, </vt:lpwstr>
  </property>
</Properties>
</file>